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4DD83" w14:textId="349D04DC" w:rsidR="0090399A" w:rsidRDefault="0090399A" w:rsidP="0090399A">
      <w:pPr>
        <w:rPr>
          <w:rFonts w:cs="Calibri"/>
          <w:b/>
          <w:bCs/>
          <w:sz w:val="32"/>
          <w:szCs w:val="32"/>
        </w:rPr>
      </w:pPr>
      <w:r>
        <w:rPr>
          <w:rFonts w:cs="Calibri"/>
          <w:b/>
          <w:bCs/>
          <w:sz w:val="32"/>
          <w:szCs w:val="32"/>
        </w:rPr>
        <w:t>Tabelle</w:t>
      </w:r>
    </w:p>
    <w:p w14:paraId="48AC692D" w14:textId="11542406" w:rsidR="00A17664" w:rsidRPr="00F14B64" w:rsidRDefault="00A17664" w:rsidP="00A17664">
      <w:pPr>
        <w:pBdr>
          <w:bottom w:val="single" w:sz="12" w:space="1" w:color="auto"/>
        </w:pBdr>
        <w:spacing w:after="120"/>
        <w:rPr>
          <w:rFonts w:cs="Calibri"/>
          <w:lang w:val="af-ZA"/>
        </w:rPr>
      </w:pPr>
      <w:r w:rsidRPr="00F14B64">
        <w:rPr>
          <w:rFonts w:cs="Calibri"/>
          <w:lang w:val="af-ZA"/>
        </w:rPr>
        <w:t xml:space="preserve">Gebruik die tabelle in hierdie dokument om te eksperimenteer en te leer hoe om ryhoogtes, kolomwydtes en die inlynstelling van selinhoud te verander. Werk op die tabel se </w:t>
      </w:r>
      <w:r w:rsidRPr="00F14B64">
        <w:rPr>
          <w:rFonts w:cs="Calibri"/>
          <w:b/>
          <w:bCs/>
          <w:i/>
          <w:iCs/>
          <w:lang w:val="af-ZA"/>
        </w:rPr>
        <w:t>Layout tab.</w:t>
      </w:r>
      <w:r w:rsidRPr="00F14B64">
        <w:rPr>
          <w:rFonts w:cs="Calibri"/>
          <w:lang w:val="af-ZA"/>
        </w:rPr>
        <w:br/>
      </w:r>
    </w:p>
    <w:p w14:paraId="3B2CDE17" w14:textId="603D88FB" w:rsidR="008A1DC4" w:rsidRPr="00F14B64" w:rsidRDefault="00B85DC3" w:rsidP="008A1DC4">
      <w:pPr>
        <w:pStyle w:val="ListParagraph"/>
        <w:numPr>
          <w:ilvl w:val="0"/>
          <w:numId w:val="1"/>
        </w:numPr>
        <w:spacing w:before="240"/>
        <w:rPr>
          <w:b/>
          <w:bCs/>
          <w:i/>
          <w:iCs/>
          <w:highlight w:val="yellow"/>
          <w:lang w:val="af-ZA"/>
        </w:rPr>
      </w:pPr>
      <w:r w:rsidRPr="00F14B64">
        <w:rPr>
          <w:b/>
          <w:bCs/>
          <w:i/>
          <w:iCs/>
          <w:highlight w:val="yellow"/>
          <w:lang w:val="af-ZA"/>
        </w:rPr>
        <w:t xml:space="preserve">Pas die tabel aan sodat dit vanaf die linkerkantlyn tot by die regterkantlyn strek </w:t>
      </w:r>
      <w:r w:rsidR="008A1DC4" w:rsidRPr="00F14B64">
        <w:rPr>
          <w:b/>
          <w:bCs/>
          <w:i/>
          <w:iCs/>
          <w:highlight w:val="yellow"/>
          <w:lang w:val="af-ZA"/>
        </w:rPr>
        <w:t>– AutoFit Window.</w:t>
      </w:r>
    </w:p>
    <w:p w14:paraId="7D6FB5D9" w14:textId="61FE28BE" w:rsidR="00B2557F" w:rsidRPr="00F14B64" w:rsidRDefault="00F14B64" w:rsidP="00B2557F">
      <w:pPr>
        <w:pStyle w:val="ListParagraph"/>
        <w:numPr>
          <w:ilvl w:val="0"/>
          <w:numId w:val="1"/>
        </w:numPr>
        <w:rPr>
          <w:b/>
          <w:bCs/>
          <w:i/>
          <w:iCs/>
          <w:highlight w:val="yellow"/>
          <w:lang w:val="af-ZA"/>
        </w:rPr>
      </w:pPr>
      <w:r w:rsidRPr="00F14B64">
        <w:rPr>
          <w:b/>
          <w:bCs/>
          <w:i/>
          <w:iCs/>
          <w:highlight w:val="yellow"/>
          <w:lang w:val="af-ZA"/>
        </w:rPr>
        <w:t xml:space="preserve">Verstel al die kolomme om </w:t>
      </w:r>
      <w:r w:rsidRPr="00F14B64">
        <w:rPr>
          <w:b/>
          <w:bCs/>
          <w:i/>
          <w:iCs/>
          <w:highlight w:val="yellow"/>
          <w:lang w:val="af-ZA"/>
        </w:rPr>
        <w:t xml:space="preserve">dieselfde </w:t>
      </w:r>
      <w:r w:rsidR="004B6EBF">
        <w:rPr>
          <w:b/>
          <w:bCs/>
          <w:i/>
          <w:iCs/>
          <w:highlight w:val="yellow"/>
          <w:lang w:val="af-ZA"/>
        </w:rPr>
        <w:t>wydte</w:t>
      </w:r>
      <w:r w:rsidR="004B6EBF" w:rsidRPr="00F14B64">
        <w:rPr>
          <w:b/>
          <w:bCs/>
          <w:i/>
          <w:iCs/>
          <w:highlight w:val="yellow"/>
          <w:lang w:val="af-ZA"/>
        </w:rPr>
        <w:t xml:space="preserve"> </w:t>
      </w:r>
      <w:r w:rsidRPr="00F14B64">
        <w:rPr>
          <w:b/>
          <w:bCs/>
          <w:i/>
          <w:iCs/>
          <w:highlight w:val="yellow"/>
          <w:lang w:val="af-ZA"/>
        </w:rPr>
        <w:t xml:space="preserve">te hê </w:t>
      </w:r>
      <w:r w:rsidR="008A1DC4" w:rsidRPr="00F14B64">
        <w:rPr>
          <w:b/>
          <w:bCs/>
          <w:i/>
          <w:iCs/>
          <w:highlight w:val="yellow"/>
          <w:lang w:val="af-ZA"/>
        </w:rPr>
        <w:t>– Distribute Columns.</w:t>
      </w:r>
      <w:r w:rsidR="004158A4" w:rsidRPr="00F14B64">
        <w:rPr>
          <w:b/>
          <w:bCs/>
          <w:i/>
          <w:iCs/>
          <w:highlight w:val="yellow"/>
          <w:lang w:val="af-ZA"/>
        </w:rPr>
        <w:t xml:space="preserve"> </w:t>
      </w:r>
    </w:p>
    <w:p w14:paraId="1AF303B0" w14:textId="309A41C8" w:rsidR="001F25AF" w:rsidRPr="00F14B64" w:rsidRDefault="00F14B64" w:rsidP="001F25AF">
      <w:pPr>
        <w:pStyle w:val="ListParagraph"/>
        <w:numPr>
          <w:ilvl w:val="0"/>
          <w:numId w:val="1"/>
        </w:numPr>
        <w:rPr>
          <w:b/>
          <w:bCs/>
          <w:i/>
          <w:iCs/>
          <w:highlight w:val="yellow"/>
          <w:lang w:val="af-ZA"/>
        </w:rPr>
      </w:pPr>
      <w:r w:rsidRPr="00F14B64">
        <w:rPr>
          <w:b/>
          <w:bCs/>
          <w:i/>
          <w:iCs/>
          <w:highlight w:val="yellow"/>
          <w:lang w:val="af-ZA"/>
        </w:rPr>
        <w:t>Sleep nou die kolomwydtes na groottes</w:t>
      </w:r>
      <w:r w:rsidR="00C04B04">
        <w:rPr>
          <w:b/>
          <w:bCs/>
          <w:i/>
          <w:iCs/>
          <w:highlight w:val="yellow"/>
          <w:lang w:val="af-ZA"/>
        </w:rPr>
        <w:t xml:space="preserve"> wat vir jou netjies lyk.</w:t>
      </w:r>
    </w:p>
    <w:p w14:paraId="13627A19" w14:textId="6E6DE294" w:rsidR="008A1DC4" w:rsidRPr="00F14B64" w:rsidRDefault="00F14B64" w:rsidP="008A1DC4">
      <w:pPr>
        <w:pStyle w:val="ListParagraph"/>
        <w:numPr>
          <w:ilvl w:val="0"/>
          <w:numId w:val="1"/>
        </w:numPr>
        <w:rPr>
          <w:b/>
          <w:bCs/>
          <w:i/>
          <w:iCs/>
          <w:highlight w:val="yellow"/>
          <w:lang w:val="af-ZA"/>
        </w:rPr>
      </w:pPr>
      <w:r w:rsidRPr="00F14B64">
        <w:rPr>
          <w:b/>
          <w:bCs/>
          <w:i/>
          <w:iCs/>
          <w:highlight w:val="yellow"/>
          <w:lang w:val="af-ZA"/>
        </w:rPr>
        <w:t xml:space="preserve">Maak die hoogte van die eerste ry groter deur die onderste grens van die ry ondertoe te sleep. </w:t>
      </w:r>
    </w:p>
    <w:p w14:paraId="3B613877" w14:textId="640A6672" w:rsidR="00F27C87" w:rsidRPr="003D7632" w:rsidRDefault="008F1B5B" w:rsidP="001240B0">
      <w:pPr>
        <w:spacing w:after="120"/>
        <w:rPr>
          <w:b/>
          <w:bCs/>
          <w:sz w:val="24"/>
          <w:szCs w:val="24"/>
        </w:rPr>
      </w:pPr>
      <w:r w:rsidRPr="003D7632">
        <w:rPr>
          <w:b/>
          <w:bCs/>
          <w:sz w:val="24"/>
          <w:szCs w:val="24"/>
        </w:rPr>
        <w:t>Orientation Day – All Helpers</w:t>
      </w:r>
    </w:p>
    <w:tbl>
      <w:tblPr>
        <w:tblW w:w="4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992"/>
        <w:gridCol w:w="3407"/>
        <w:gridCol w:w="2032"/>
      </w:tblGrid>
      <w:tr w:rsidR="0081194A" w:rsidRPr="008E5668" w14:paraId="49849E9F" w14:textId="77777777" w:rsidTr="004158A4">
        <w:trPr>
          <w:trHeight w:val="307"/>
          <w:tblHeader/>
        </w:trPr>
        <w:tc>
          <w:tcPr>
            <w:tcW w:w="1044" w:type="pct"/>
            <w:shd w:val="clear" w:color="000000" w:fill="FCE4D6"/>
            <w:noWrap/>
            <w:vAlign w:val="center"/>
            <w:hideMark/>
          </w:tcPr>
          <w:p w14:paraId="01238678" w14:textId="77777777" w:rsidR="009E66EF" w:rsidRPr="00C34EE1" w:rsidRDefault="009E66EF" w:rsidP="0085144E">
            <w:pPr>
              <w:spacing w:after="0" w:line="240" w:lineRule="auto"/>
              <w:rPr>
                <w:rFonts w:ascii="Calibri" w:eastAsia="Times New Roman" w:hAnsi="Calibri" w:cs="Calibri"/>
                <w:b/>
                <w:bCs/>
                <w:sz w:val="24"/>
                <w:szCs w:val="24"/>
              </w:rPr>
            </w:pPr>
            <w:r w:rsidRPr="00C34EE1">
              <w:rPr>
                <w:rFonts w:ascii="Calibri" w:eastAsia="Times New Roman" w:hAnsi="Calibri" w:cs="Calibri"/>
                <w:b/>
                <w:bCs/>
                <w:sz w:val="24"/>
                <w:szCs w:val="24"/>
              </w:rPr>
              <w:t>Surname, Init</w:t>
            </w:r>
          </w:p>
        </w:tc>
        <w:tc>
          <w:tcPr>
            <w:tcW w:w="610" w:type="pct"/>
            <w:shd w:val="clear" w:color="000000" w:fill="FCE4D6"/>
            <w:noWrap/>
            <w:vAlign w:val="center"/>
            <w:hideMark/>
          </w:tcPr>
          <w:p w14:paraId="4AEA592C" w14:textId="77777777" w:rsidR="009E66EF" w:rsidRPr="00C34EE1" w:rsidRDefault="009E66EF" w:rsidP="0085144E">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Group</w:t>
            </w:r>
          </w:p>
        </w:tc>
        <w:tc>
          <w:tcPr>
            <w:tcW w:w="2096" w:type="pct"/>
            <w:shd w:val="clear" w:color="000000" w:fill="FCE4D6"/>
            <w:noWrap/>
            <w:vAlign w:val="center"/>
            <w:hideMark/>
          </w:tcPr>
          <w:p w14:paraId="1B6BD3F1" w14:textId="77777777" w:rsidR="009E66EF" w:rsidRPr="00C34EE1" w:rsidRDefault="009E66EF" w:rsidP="0085144E">
            <w:pPr>
              <w:spacing w:after="0" w:line="240" w:lineRule="auto"/>
              <w:jc w:val="center"/>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Class</w:t>
            </w:r>
          </w:p>
        </w:tc>
        <w:tc>
          <w:tcPr>
            <w:tcW w:w="1250" w:type="pct"/>
            <w:shd w:val="clear" w:color="000000" w:fill="FCE4D6"/>
            <w:noWrap/>
            <w:vAlign w:val="center"/>
            <w:hideMark/>
          </w:tcPr>
          <w:p w14:paraId="12AE7329" w14:textId="77777777" w:rsidR="009E66EF" w:rsidRPr="00C34EE1" w:rsidRDefault="009E66EF" w:rsidP="0085144E">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Duty</w:t>
            </w:r>
          </w:p>
        </w:tc>
      </w:tr>
      <w:tr w:rsidR="0081194A" w:rsidRPr="008E5668" w14:paraId="5E09F0A6" w14:textId="77777777" w:rsidTr="004158A4">
        <w:trPr>
          <w:trHeight w:val="300"/>
        </w:trPr>
        <w:tc>
          <w:tcPr>
            <w:tcW w:w="1044" w:type="pct"/>
            <w:shd w:val="clear" w:color="auto" w:fill="auto"/>
            <w:noWrap/>
            <w:vAlign w:val="center"/>
            <w:hideMark/>
          </w:tcPr>
          <w:p w14:paraId="7FC61279"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Abdool, M </w:t>
            </w:r>
          </w:p>
        </w:tc>
        <w:tc>
          <w:tcPr>
            <w:tcW w:w="610" w:type="pct"/>
            <w:shd w:val="clear" w:color="auto" w:fill="auto"/>
            <w:noWrap/>
            <w:vAlign w:val="center"/>
            <w:hideMark/>
          </w:tcPr>
          <w:p w14:paraId="6CBFAE8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0986E82"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42D41A83"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2EDAC8D2" w14:textId="77777777" w:rsidTr="004158A4">
        <w:trPr>
          <w:trHeight w:val="300"/>
        </w:trPr>
        <w:tc>
          <w:tcPr>
            <w:tcW w:w="1044" w:type="pct"/>
            <w:shd w:val="clear" w:color="auto" w:fill="auto"/>
            <w:noWrap/>
            <w:vAlign w:val="center"/>
            <w:hideMark/>
          </w:tcPr>
          <w:p w14:paraId="3E62011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Jizana, NB </w:t>
            </w:r>
          </w:p>
        </w:tc>
        <w:tc>
          <w:tcPr>
            <w:tcW w:w="610" w:type="pct"/>
            <w:shd w:val="clear" w:color="auto" w:fill="auto"/>
            <w:noWrap/>
            <w:vAlign w:val="center"/>
            <w:hideMark/>
          </w:tcPr>
          <w:p w14:paraId="50CFF78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55584777"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36BA945F"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70861552" w14:textId="77777777" w:rsidTr="004158A4">
        <w:trPr>
          <w:trHeight w:val="300"/>
        </w:trPr>
        <w:tc>
          <w:tcPr>
            <w:tcW w:w="1044" w:type="pct"/>
            <w:shd w:val="clear" w:color="auto" w:fill="auto"/>
            <w:noWrap/>
            <w:vAlign w:val="center"/>
            <w:hideMark/>
          </w:tcPr>
          <w:p w14:paraId="77836D1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Zondo, LT </w:t>
            </w:r>
          </w:p>
        </w:tc>
        <w:tc>
          <w:tcPr>
            <w:tcW w:w="610" w:type="pct"/>
            <w:shd w:val="clear" w:color="auto" w:fill="auto"/>
            <w:noWrap/>
            <w:vAlign w:val="center"/>
            <w:hideMark/>
          </w:tcPr>
          <w:p w14:paraId="07FCE99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C9B195C"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3528926C" w14:textId="77777777" w:rsidR="009E66EF" w:rsidRPr="008E5668" w:rsidRDefault="009E66EF" w:rsidP="0085144E">
            <w:pPr>
              <w:spacing w:after="0" w:line="240" w:lineRule="auto"/>
              <w:rPr>
                <w:rFonts w:ascii="Calibri" w:eastAsia="Times New Roman" w:hAnsi="Calibri" w:cs="Calibri"/>
                <w:color w:val="000000"/>
              </w:rPr>
            </w:pPr>
          </w:p>
        </w:tc>
      </w:tr>
      <w:tr w:rsidR="0081194A" w:rsidRPr="008E5668" w14:paraId="456368CA" w14:textId="77777777" w:rsidTr="004158A4">
        <w:trPr>
          <w:trHeight w:val="300"/>
        </w:trPr>
        <w:tc>
          <w:tcPr>
            <w:tcW w:w="1044" w:type="pct"/>
            <w:shd w:val="clear" w:color="auto" w:fill="auto"/>
            <w:noWrap/>
            <w:vAlign w:val="center"/>
            <w:hideMark/>
          </w:tcPr>
          <w:p w14:paraId="62ECCDB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Gerber, NJ </w:t>
            </w:r>
          </w:p>
        </w:tc>
        <w:tc>
          <w:tcPr>
            <w:tcW w:w="610" w:type="pct"/>
            <w:shd w:val="clear" w:color="auto" w:fill="auto"/>
            <w:noWrap/>
            <w:vAlign w:val="center"/>
            <w:hideMark/>
          </w:tcPr>
          <w:p w14:paraId="319BF68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474CD90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9C</w:t>
            </w:r>
          </w:p>
        </w:tc>
        <w:tc>
          <w:tcPr>
            <w:tcW w:w="1250" w:type="pct"/>
            <w:shd w:val="clear" w:color="auto" w:fill="auto"/>
            <w:noWrap/>
            <w:vAlign w:val="center"/>
            <w:hideMark/>
          </w:tcPr>
          <w:p w14:paraId="6A2FC34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Afrikaans (subject)</w:t>
            </w:r>
          </w:p>
        </w:tc>
      </w:tr>
      <w:tr w:rsidR="0081194A" w:rsidRPr="008E5668" w14:paraId="480894D0" w14:textId="77777777" w:rsidTr="004158A4">
        <w:trPr>
          <w:trHeight w:val="300"/>
        </w:trPr>
        <w:tc>
          <w:tcPr>
            <w:tcW w:w="1044" w:type="pct"/>
            <w:shd w:val="clear" w:color="auto" w:fill="auto"/>
            <w:noWrap/>
            <w:vAlign w:val="center"/>
            <w:hideMark/>
          </w:tcPr>
          <w:p w14:paraId="11B7D9BD"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Bateman, C </w:t>
            </w:r>
          </w:p>
        </w:tc>
        <w:tc>
          <w:tcPr>
            <w:tcW w:w="610" w:type="pct"/>
            <w:shd w:val="clear" w:color="auto" w:fill="auto"/>
            <w:noWrap/>
            <w:vAlign w:val="center"/>
            <w:hideMark/>
          </w:tcPr>
          <w:p w14:paraId="5528DEA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1BF2B95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49BBE33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Announcer</w:t>
            </w:r>
          </w:p>
        </w:tc>
      </w:tr>
      <w:tr w:rsidR="0081194A" w:rsidRPr="008E5668" w14:paraId="5ADB4DEF" w14:textId="77777777" w:rsidTr="004158A4">
        <w:trPr>
          <w:trHeight w:val="300"/>
        </w:trPr>
        <w:tc>
          <w:tcPr>
            <w:tcW w:w="1044" w:type="pct"/>
            <w:shd w:val="clear" w:color="auto" w:fill="auto"/>
            <w:noWrap/>
            <w:vAlign w:val="center"/>
            <w:hideMark/>
          </w:tcPr>
          <w:p w14:paraId="0C41D59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Maluleka, TH </w:t>
            </w:r>
          </w:p>
        </w:tc>
        <w:tc>
          <w:tcPr>
            <w:tcW w:w="610" w:type="pct"/>
            <w:shd w:val="clear" w:color="auto" w:fill="auto"/>
            <w:noWrap/>
            <w:vAlign w:val="center"/>
            <w:hideMark/>
          </w:tcPr>
          <w:p w14:paraId="54ACD10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4DB25E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10A</w:t>
            </w:r>
          </w:p>
        </w:tc>
        <w:tc>
          <w:tcPr>
            <w:tcW w:w="1250" w:type="pct"/>
            <w:shd w:val="clear" w:color="auto" w:fill="auto"/>
            <w:noWrap/>
            <w:vAlign w:val="center"/>
            <w:hideMark/>
          </w:tcPr>
          <w:p w14:paraId="664AB3A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Art (subject)</w:t>
            </w:r>
          </w:p>
        </w:tc>
      </w:tr>
      <w:tr w:rsidR="0081194A" w:rsidRPr="008E5668" w14:paraId="32730576" w14:textId="77777777" w:rsidTr="004158A4">
        <w:trPr>
          <w:trHeight w:val="300"/>
        </w:trPr>
        <w:tc>
          <w:tcPr>
            <w:tcW w:w="1044" w:type="pct"/>
            <w:shd w:val="clear" w:color="auto" w:fill="auto"/>
            <w:noWrap/>
            <w:vAlign w:val="center"/>
            <w:hideMark/>
          </w:tcPr>
          <w:p w14:paraId="2A49A71D"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Trofin, KM </w:t>
            </w:r>
          </w:p>
        </w:tc>
        <w:tc>
          <w:tcPr>
            <w:tcW w:w="610" w:type="pct"/>
            <w:shd w:val="clear" w:color="auto" w:fill="auto"/>
            <w:noWrap/>
            <w:vAlign w:val="center"/>
            <w:hideMark/>
          </w:tcPr>
          <w:p w14:paraId="669CBC7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25F79653"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8B</w:t>
            </w:r>
          </w:p>
        </w:tc>
        <w:tc>
          <w:tcPr>
            <w:tcW w:w="1250" w:type="pct"/>
            <w:shd w:val="clear" w:color="auto" w:fill="auto"/>
            <w:noWrap/>
            <w:vAlign w:val="center"/>
            <w:hideMark/>
          </w:tcPr>
          <w:p w14:paraId="264EA740"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Biology Lab</w:t>
            </w:r>
          </w:p>
        </w:tc>
      </w:tr>
      <w:tr w:rsidR="0081194A" w:rsidRPr="008E5668" w14:paraId="2244B8C5" w14:textId="77777777" w:rsidTr="004158A4">
        <w:trPr>
          <w:trHeight w:val="300"/>
        </w:trPr>
        <w:tc>
          <w:tcPr>
            <w:tcW w:w="1044" w:type="pct"/>
            <w:shd w:val="clear" w:color="auto" w:fill="auto"/>
            <w:noWrap/>
            <w:vAlign w:val="center"/>
            <w:hideMark/>
          </w:tcPr>
          <w:p w14:paraId="01A5571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Ford, W </w:t>
            </w:r>
          </w:p>
        </w:tc>
        <w:tc>
          <w:tcPr>
            <w:tcW w:w="610" w:type="pct"/>
            <w:shd w:val="clear" w:color="auto" w:fill="auto"/>
            <w:noWrap/>
            <w:vAlign w:val="center"/>
            <w:hideMark/>
          </w:tcPr>
          <w:p w14:paraId="3F0AAAF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174D22D1"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53D788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Catering</w:t>
            </w:r>
          </w:p>
        </w:tc>
      </w:tr>
      <w:tr w:rsidR="0081194A" w:rsidRPr="008E5668" w14:paraId="40FF7D0C" w14:textId="77777777" w:rsidTr="004158A4">
        <w:trPr>
          <w:trHeight w:val="300"/>
        </w:trPr>
        <w:tc>
          <w:tcPr>
            <w:tcW w:w="1044" w:type="pct"/>
            <w:shd w:val="clear" w:color="auto" w:fill="auto"/>
            <w:noWrap/>
            <w:vAlign w:val="center"/>
            <w:hideMark/>
          </w:tcPr>
          <w:p w14:paraId="4171111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Motshabi, LP </w:t>
            </w:r>
          </w:p>
        </w:tc>
        <w:tc>
          <w:tcPr>
            <w:tcW w:w="610" w:type="pct"/>
            <w:shd w:val="clear" w:color="auto" w:fill="auto"/>
            <w:noWrap/>
            <w:vAlign w:val="center"/>
            <w:hideMark/>
          </w:tcPr>
          <w:p w14:paraId="29AA848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0DAB776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610790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Catering</w:t>
            </w:r>
          </w:p>
        </w:tc>
      </w:tr>
      <w:tr w:rsidR="0081194A" w:rsidRPr="008E5668" w14:paraId="697B914D" w14:textId="77777777" w:rsidTr="004158A4">
        <w:trPr>
          <w:trHeight w:val="300"/>
        </w:trPr>
        <w:tc>
          <w:tcPr>
            <w:tcW w:w="1044" w:type="pct"/>
            <w:shd w:val="clear" w:color="auto" w:fill="auto"/>
            <w:noWrap/>
            <w:vAlign w:val="center"/>
            <w:hideMark/>
          </w:tcPr>
          <w:p w14:paraId="29EC125B"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Berrangé, T </w:t>
            </w:r>
          </w:p>
        </w:tc>
        <w:tc>
          <w:tcPr>
            <w:tcW w:w="610" w:type="pct"/>
            <w:shd w:val="clear" w:color="auto" w:fill="auto"/>
            <w:noWrap/>
            <w:vAlign w:val="center"/>
            <w:hideMark/>
          </w:tcPr>
          <w:p w14:paraId="6088FC42"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0242499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9A</w:t>
            </w:r>
          </w:p>
        </w:tc>
        <w:tc>
          <w:tcPr>
            <w:tcW w:w="1250" w:type="pct"/>
            <w:shd w:val="clear" w:color="auto" w:fill="auto"/>
            <w:noWrap/>
            <w:vAlign w:val="center"/>
            <w:hideMark/>
          </w:tcPr>
          <w:p w14:paraId="440E08F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715AFA0F" w14:textId="77777777" w:rsidTr="004158A4">
        <w:trPr>
          <w:trHeight w:val="300"/>
        </w:trPr>
        <w:tc>
          <w:tcPr>
            <w:tcW w:w="1044" w:type="pct"/>
            <w:shd w:val="clear" w:color="auto" w:fill="auto"/>
            <w:noWrap/>
            <w:vAlign w:val="center"/>
            <w:hideMark/>
          </w:tcPr>
          <w:p w14:paraId="44821B14"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Ferreira, EP </w:t>
            </w:r>
          </w:p>
        </w:tc>
        <w:tc>
          <w:tcPr>
            <w:tcW w:w="610" w:type="pct"/>
            <w:shd w:val="clear" w:color="auto" w:fill="auto"/>
            <w:noWrap/>
            <w:vAlign w:val="center"/>
            <w:hideMark/>
          </w:tcPr>
          <w:p w14:paraId="4E559B8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453BFB3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10C</w:t>
            </w:r>
          </w:p>
        </w:tc>
        <w:tc>
          <w:tcPr>
            <w:tcW w:w="1250" w:type="pct"/>
            <w:shd w:val="clear" w:color="auto" w:fill="auto"/>
            <w:noWrap/>
            <w:vAlign w:val="center"/>
            <w:hideMark/>
          </w:tcPr>
          <w:p w14:paraId="2920FB7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3478C7A6" w14:textId="77777777" w:rsidTr="004158A4">
        <w:trPr>
          <w:trHeight w:val="300"/>
        </w:trPr>
        <w:tc>
          <w:tcPr>
            <w:tcW w:w="1044" w:type="pct"/>
            <w:shd w:val="clear" w:color="auto" w:fill="auto"/>
            <w:noWrap/>
            <w:vAlign w:val="center"/>
            <w:hideMark/>
          </w:tcPr>
          <w:p w14:paraId="4A3813C0"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Jones, G </w:t>
            </w:r>
          </w:p>
        </w:tc>
        <w:tc>
          <w:tcPr>
            <w:tcW w:w="610" w:type="pct"/>
            <w:shd w:val="clear" w:color="auto" w:fill="auto"/>
            <w:noWrap/>
            <w:vAlign w:val="center"/>
            <w:hideMark/>
          </w:tcPr>
          <w:p w14:paraId="645A81C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7F3228C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11A</w:t>
            </w:r>
          </w:p>
        </w:tc>
        <w:tc>
          <w:tcPr>
            <w:tcW w:w="1250" w:type="pct"/>
            <w:shd w:val="clear" w:color="auto" w:fill="auto"/>
            <w:noWrap/>
            <w:vAlign w:val="center"/>
            <w:hideMark/>
          </w:tcPr>
          <w:p w14:paraId="42543B6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3B51D027" w14:textId="77777777" w:rsidTr="004158A4">
        <w:trPr>
          <w:trHeight w:val="300"/>
        </w:trPr>
        <w:tc>
          <w:tcPr>
            <w:tcW w:w="1044" w:type="pct"/>
            <w:shd w:val="clear" w:color="auto" w:fill="auto"/>
            <w:noWrap/>
            <w:vAlign w:val="center"/>
            <w:hideMark/>
          </w:tcPr>
          <w:p w14:paraId="4B1A562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Kganyago, LH </w:t>
            </w:r>
          </w:p>
        </w:tc>
        <w:tc>
          <w:tcPr>
            <w:tcW w:w="610" w:type="pct"/>
            <w:shd w:val="clear" w:color="auto" w:fill="auto"/>
            <w:noWrap/>
            <w:vAlign w:val="center"/>
            <w:hideMark/>
          </w:tcPr>
          <w:p w14:paraId="4C67404D"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301A9DAB"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10A</w:t>
            </w:r>
          </w:p>
        </w:tc>
        <w:tc>
          <w:tcPr>
            <w:tcW w:w="1250" w:type="pct"/>
            <w:shd w:val="clear" w:color="auto" w:fill="auto"/>
            <w:noWrap/>
            <w:vAlign w:val="center"/>
            <w:hideMark/>
          </w:tcPr>
          <w:p w14:paraId="081F7ED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05A05CD7" w14:textId="77777777" w:rsidTr="004158A4">
        <w:trPr>
          <w:trHeight w:val="300"/>
        </w:trPr>
        <w:tc>
          <w:tcPr>
            <w:tcW w:w="1044" w:type="pct"/>
            <w:shd w:val="clear" w:color="auto" w:fill="auto"/>
            <w:noWrap/>
            <w:vAlign w:val="center"/>
            <w:hideMark/>
          </w:tcPr>
          <w:p w14:paraId="42E62F1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Ramela, NS </w:t>
            </w:r>
          </w:p>
        </w:tc>
        <w:tc>
          <w:tcPr>
            <w:tcW w:w="610" w:type="pct"/>
            <w:shd w:val="clear" w:color="auto" w:fill="auto"/>
            <w:noWrap/>
            <w:vAlign w:val="center"/>
            <w:hideMark/>
          </w:tcPr>
          <w:p w14:paraId="13A881C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4287C7FF"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6E10628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024C7977" w14:textId="77777777" w:rsidTr="004158A4">
        <w:trPr>
          <w:trHeight w:val="300"/>
        </w:trPr>
        <w:tc>
          <w:tcPr>
            <w:tcW w:w="1044" w:type="pct"/>
            <w:shd w:val="clear" w:color="auto" w:fill="auto"/>
            <w:noWrap/>
            <w:vAlign w:val="center"/>
            <w:hideMark/>
          </w:tcPr>
          <w:p w14:paraId="7416536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Reis, J </w:t>
            </w:r>
          </w:p>
        </w:tc>
        <w:tc>
          <w:tcPr>
            <w:tcW w:w="610" w:type="pct"/>
            <w:shd w:val="clear" w:color="auto" w:fill="auto"/>
            <w:noWrap/>
            <w:vAlign w:val="center"/>
            <w:hideMark/>
          </w:tcPr>
          <w:p w14:paraId="1789C80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BCC2823"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8A</w:t>
            </w:r>
          </w:p>
        </w:tc>
        <w:tc>
          <w:tcPr>
            <w:tcW w:w="1250" w:type="pct"/>
            <w:shd w:val="clear" w:color="auto" w:fill="auto"/>
            <w:noWrap/>
            <w:vAlign w:val="center"/>
            <w:hideMark/>
          </w:tcPr>
          <w:p w14:paraId="022C8DE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76DB6508" w14:textId="77777777" w:rsidTr="004158A4">
        <w:trPr>
          <w:trHeight w:val="300"/>
        </w:trPr>
        <w:tc>
          <w:tcPr>
            <w:tcW w:w="1044" w:type="pct"/>
            <w:shd w:val="clear" w:color="auto" w:fill="auto"/>
            <w:noWrap/>
            <w:vAlign w:val="center"/>
            <w:hideMark/>
          </w:tcPr>
          <w:p w14:paraId="4ADC739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Van Tonder, Z </w:t>
            </w:r>
          </w:p>
        </w:tc>
        <w:tc>
          <w:tcPr>
            <w:tcW w:w="610" w:type="pct"/>
            <w:shd w:val="clear" w:color="auto" w:fill="auto"/>
            <w:noWrap/>
            <w:vAlign w:val="center"/>
            <w:hideMark/>
          </w:tcPr>
          <w:p w14:paraId="064B62E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51D540B"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212DD89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Choir</w:t>
            </w:r>
          </w:p>
        </w:tc>
      </w:tr>
      <w:tr w:rsidR="0081194A" w:rsidRPr="008E5668" w14:paraId="68D82F05" w14:textId="77777777" w:rsidTr="004158A4">
        <w:trPr>
          <w:trHeight w:val="300"/>
        </w:trPr>
        <w:tc>
          <w:tcPr>
            <w:tcW w:w="1044" w:type="pct"/>
            <w:shd w:val="clear" w:color="auto" w:fill="auto"/>
            <w:noWrap/>
            <w:vAlign w:val="center"/>
            <w:hideMark/>
          </w:tcPr>
          <w:p w14:paraId="59BFE2FC"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Weideman, I</w:t>
            </w:r>
          </w:p>
        </w:tc>
        <w:tc>
          <w:tcPr>
            <w:tcW w:w="610" w:type="pct"/>
            <w:shd w:val="clear" w:color="auto" w:fill="auto"/>
            <w:noWrap/>
            <w:vAlign w:val="center"/>
            <w:hideMark/>
          </w:tcPr>
          <w:p w14:paraId="3173B9C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3FAB1E8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12B</w:t>
            </w:r>
          </w:p>
        </w:tc>
        <w:tc>
          <w:tcPr>
            <w:tcW w:w="1250" w:type="pct"/>
            <w:shd w:val="clear" w:color="auto" w:fill="auto"/>
            <w:noWrap/>
            <w:vAlign w:val="center"/>
            <w:hideMark/>
          </w:tcPr>
          <w:p w14:paraId="22BDDD1C"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Computer Lab</w:t>
            </w:r>
          </w:p>
        </w:tc>
      </w:tr>
      <w:tr w:rsidR="0081194A" w:rsidRPr="008E5668" w14:paraId="74973B16" w14:textId="77777777" w:rsidTr="004158A4">
        <w:trPr>
          <w:trHeight w:val="300"/>
        </w:trPr>
        <w:tc>
          <w:tcPr>
            <w:tcW w:w="1044" w:type="pct"/>
            <w:shd w:val="clear" w:color="auto" w:fill="auto"/>
            <w:noWrap/>
            <w:vAlign w:val="center"/>
            <w:hideMark/>
          </w:tcPr>
          <w:p w14:paraId="4890C754"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Kahlil, S </w:t>
            </w:r>
          </w:p>
        </w:tc>
        <w:tc>
          <w:tcPr>
            <w:tcW w:w="610" w:type="pct"/>
            <w:shd w:val="clear" w:color="auto" w:fill="auto"/>
            <w:noWrap/>
            <w:vAlign w:val="center"/>
            <w:hideMark/>
          </w:tcPr>
          <w:p w14:paraId="753BCCA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22765DC"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10B</w:t>
            </w:r>
          </w:p>
        </w:tc>
        <w:tc>
          <w:tcPr>
            <w:tcW w:w="1250" w:type="pct"/>
            <w:shd w:val="clear" w:color="auto" w:fill="auto"/>
            <w:noWrap/>
            <w:vAlign w:val="center"/>
            <w:hideMark/>
          </w:tcPr>
          <w:p w14:paraId="0C7B632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(subject)</w:t>
            </w:r>
          </w:p>
        </w:tc>
      </w:tr>
      <w:tr w:rsidR="0081194A" w:rsidRPr="008E5668" w14:paraId="60925C71" w14:textId="77777777" w:rsidTr="004158A4">
        <w:trPr>
          <w:trHeight w:val="300"/>
        </w:trPr>
        <w:tc>
          <w:tcPr>
            <w:tcW w:w="1044" w:type="pct"/>
            <w:shd w:val="clear" w:color="auto" w:fill="auto"/>
            <w:noWrap/>
            <w:vAlign w:val="center"/>
            <w:hideMark/>
          </w:tcPr>
          <w:p w14:paraId="64B5DE3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Makitla, T </w:t>
            </w:r>
          </w:p>
        </w:tc>
        <w:tc>
          <w:tcPr>
            <w:tcW w:w="610" w:type="pct"/>
            <w:shd w:val="clear" w:color="auto" w:fill="auto"/>
            <w:noWrap/>
            <w:vAlign w:val="center"/>
            <w:hideMark/>
          </w:tcPr>
          <w:p w14:paraId="301AFD4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1673A56D"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11C</w:t>
            </w:r>
          </w:p>
        </w:tc>
        <w:tc>
          <w:tcPr>
            <w:tcW w:w="1250" w:type="pct"/>
            <w:shd w:val="clear" w:color="auto" w:fill="auto"/>
            <w:noWrap/>
            <w:vAlign w:val="center"/>
            <w:hideMark/>
          </w:tcPr>
          <w:p w14:paraId="6D9DFA2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performer</w:t>
            </w:r>
          </w:p>
        </w:tc>
      </w:tr>
      <w:tr w:rsidR="0081194A" w:rsidRPr="008E5668" w14:paraId="4D047BA0" w14:textId="77777777" w:rsidTr="004158A4">
        <w:trPr>
          <w:trHeight w:val="300"/>
        </w:trPr>
        <w:tc>
          <w:tcPr>
            <w:tcW w:w="1044" w:type="pct"/>
            <w:shd w:val="clear" w:color="auto" w:fill="auto"/>
            <w:noWrap/>
            <w:vAlign w:val="center"/>
            <w:hideMark/>
          </w:tcPr>
          <w:p w14:paraId="69F156C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Smith, TK </w:t>
            </w:r>
          </w:p>
        </w:tc>
        <w:tc>
          <w:tcPr>
            <w:tcW w:w="610" w:type="pct"/>
            <w:shd w:val="clear" w:color="auto" w:fill="auto"/>
            <w:noWrap/>
            <w:vAlign w:val="center"/>
            <w:hideMark/>
          </w:tcPr>
          <w:p w14:paraId="6A9A260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Learner</w:t>
            </w:r>
          </w:p>
        </w:tc>
        <w:tc>
          <w:tcPr>
            <w:tcW w:w="2096" w:type="pct"/>
            <w:shd w:val="clear" w:color="auto" w:fill="auto"/>
            <w:noWrap/>
            <w:vAlign w:val="center"/>
            <w:hideMark/>
          </w:tcPr>
          <w:p w14:paraId="36B25E7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11B</w:t>
            </w:r>
          </w:p>
        </w:tc>
        <w:tc>
          <w:tcPr>
            <w:tcW w:w="1250" w:type="pct"/>
            <w:shd w:val="clear" w:color="auto" w:fill="auto"/>
            <w:noWrap/>
            <w:vAlign w:val="center"/>
            <w:hideMark/>
          </w:tcPr>
          <w:p w14:paraId="73DEFFB3"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Drama performer</w:t>
            </w:r>
          </w:p>
        </w:tc>
      </w:tr>
      <w:tr w:rsidR="0081194A" w:rsidRPr="008E5668" w14:paraId="2BD14621" w14:textId="77777777" w:rsidTr="004158A4">
        <w:trPr>
          <w:trHeight w:val="300"/>
        </w:trPr>
        <w:tc>
          <w:tcPr>
            <w:tcW w:w="1044" w:type="pct"/>
            <w:shd w:val="clear" w:color="auto" w:fill="auto"/>
            <w:noWrap/>
            <w:vAlign w:val="center"/>
            <w:hideMark/>
          </w:tcPr>
          <w:p w14:paraId="40077DDF"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Miller, DG </w:t>
            </w:r>
          </w:p>
        </w:tc>
        <w:tc>
          <w:tcPr>
            <w:tcW w:w="610" w:type="pct"/>
            <w:shd w:val="clear" w:color="auto" w:fill="auto"/>
            <w:noWrap/>
            <w:vAlign w:val="center"/>
            <w:hideMark/>
          </w:tcPr>
          <w:p w14:paraId="7A74983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65FF9B3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12A</w:t>
            </w:r>
          </w:p>
        </w:tc>
        <w:tc>
          <w:tcPr>
            <w:tcW w:w="1250" w:type="pct"/>
            <w:shd w:val="clear" w:color="auto" w:fill="auto"/>
            <w:noWrap/>
            <w:vAlign w:val="center"/>
            <w:hideMark/>
          </w:tcPr>
          <w:p w14:paraId="19F374B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EMS (subject)</w:t>
            </w:r>
          </w:p>
        </w:tc>
      </w:tr>
      <w:tr w:rsidR="0081194A" w:rsidRPr="008E5668" w14:paraId="351B5F1C" w14:textId="77777777" w:rsidTr="004158A4">
        <w:trPr>
          <w:trHeight w:val="300"/>
        </w:trPr>
        <w:tc>
          <w:tcPr>
            <w:tcW w:w="1044" w:type="pct"/>
            <w:shd w:val="clear" w:color="auto" w:fill="auto"/>
            <w:noWrap/>
            <w:vAlign w:val="center"/>
            <w:hideMark/>
          </w:tcPr>
          <w:p w14:paraId="167C3BE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Grobbelaar, C </w:t>
            </w:r>
          </w:p>
        </w:tc>
        <w:tc>
          <w:tcPr>
            <w:tcW w:w="610" w:type="pct"/>
            <w:shd w:val="clear" w:color="auto" w:fill="auto"/>
            <w:noWrap/>
            <w:vAlign w:val="center"/>
            <w:hideMark/>
          </w:tcPr>
          <w:p w14:paraId="3713C811"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CEF0D4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9A</w:t>
            </w:r>
          </w:p>
        </w:tc>
        <w:tc>
          <w:tcPr>
            <w:tcW w:w="1250" w:type="pct"/>
            <w:shd w:val="clear" w:color="auto" w:fill="auto"/>
            <w:noWrap/>
            <w:vAlign w:val="center"/>
            <w:hideMark/>
          </w:tcPr>
          <w:p w14:paraId="49DCC26B"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English (subject)</w:t>
            </w:r>
          </w:p>
        </w:tc>
      </w:tr>
      <w:tr w:rsidR="0081194A" w:rsidRPr="008E5668" w14:paraId="54893865" w14:textId="77777777" w:rsidTr="004158A4">
        <w:trPr>
          <w:trHeight w:val="300"/>
        </w:trPr>
        <w:tc>
          <w:tcPr>
            <w:tcW w:w="1044" w:type="pct"/>
            <w:shd w:val="clear" w:color="auto" w:fill="auto"/>
            <w:noWrap/>
            <w:vAlign w:val="center"/>
            <w:hideMark/>
          </w:tcPr>
          <w:p w14:paraId="761C7FA6"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Mnguni, GK </w:t>
            </w:r>
          </w:p>
        </w:tc>
        <w:tc>
          <w:tcPr>
            <w:tcW w:w="610" w:type="pct"/>
            <w:shd w:val="clear" w:color="auto" w:fill="auto"/>
            <w:noWrap/>
            <w:vAlign w:val="center"/>
            <w:hideMark/>
          </w:tcPr>
          <w:p w14:paraId="3E59F24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BB041B9"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12C</w:t>
            </w:r>
          </w:p>
        </w:tc>
        <w:tc>
          <w:tcPr>
            <w:tcW w:w="1250" w:type="pct"/>
            <w:shd w:val="clear" w:color="auto" w:fill="auto"/>
            <w:noWrap/>
            <w:vAlign w:val="center"/>
            <w:hideMark/>
          </w:tcPr>
          <w:p w14:paraId="53D604F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Geography (subject)</w:t>
            </w:r>
          </w:p>
        </w:tc>
      </w:tr>
      <w:tr w:rsidR="0081194A" w:rsidRPr="008E5668" w14:paraId="7567E09A" w14:textId="77777777" w:rsidTr="004158A4">
        <w:trPr>
          <w:trHeight w:val="300"/>
        </w:trPr>
        <w:tc>
          <w:tcPr>
            <w:tcW w:w="1044" w:type="pct"/>
            <w:shd w:val="clear" w:color="auto" w:fill="auto"/>
            <w:noWrap/>
            <w:vAlign w:val="center"/>
            <w:hideMark/>
          </w:tcPr>
          <w:p w14:paraId="2F454B2A"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Dyer, TP </w:t>
            </w:r>
          </w:p>
        </w:tc>
        <w:tc>
          <w:tcPr>
            <w:tcW w:w="610" w:type="pct"/>
            <w:shd w:val="clear" w:color="auto" w:fill="auto"/>
            <w:noWrap/>
            <w:vAlign w:val="center"/>
            <w:hideMark/>
          </w:tcPr>
          <w:p w14:paraId="1061673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03C29F54"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9D</w:t>
            </w:r>
          </w:p>
        </w:tc>
        <w:tc>
          <w:tcPr>
            <w:tcW w:w="1250" w:type="pct"/>
            <w:shd w:val="clear" w:color="auto" w:fill="auto"/>
            <w:noWrap/>
            <w:vAlign w:val="center"/>
            <w:hideMark/>
          </w:tcPr>
          <w:p w14:paraId="5C66F8E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German (subject)</w:t>
            </w:r>
          </w:p>
        </w:tc>
      </w:tr>
      <w:tr w:rsidR="0081194A" w:rsidRPr="008E5668" w14:paraId="58352447" w14:textId="77777777" w:rsidTr="004158A4">
        <w:trPr>
          <w:trHeight w:val="300"/>
        </w:trPr>
        <w:tc>
          <w:tcPr>
            <w:tcW w:w="1044" w:type="pct"/>
            <w:shd w:val="clear" w:color="auto" w:fill="auto"/>
            <w:noWrap/>
            <w:vAlign w:val="center"/>
            <w:hideMark/>
          </w:tcPr>
          <w:p w14:paraId="4EDE6B31"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Ngwenya, TF </w:t>
            </w:r>
          </w:p>
        </w:tc>
        <w:tc>
          <w:tcPr>
            <w:tcW w:w="610" w:type="pct"/>
            <w:shd w:val="clear" w:color="auto" w:fill="auto"/>
            <w:noWrap/>
            <w:vAlign w:val="center"/>
            <w:hideMark/>
          </w:tcPr>
          <w:p w14:paraId="45C312AA"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67AFD1C2"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8C</w:t>
            </w:r>
          </w:p>
        </w:tc>
        <w:tc>
          <w:tcPr>
            <w:tcW w:w="1250" w:type="pct"/>
            <w:shd w:val="clear" w:color="auto" w:fill="auto"/>
            <w:noWrap/>
            <w:vAlign w:val="center"/>
            <w:hideMark/>
          </w:tcPr>
          <w:p w14:paraId="5F0EDCB0"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History (subject)</w:t>
            </w:r>
          </w:p>
        </w:tc>
      </w:tr>
      <w:tr w:rsidR="0081194A" w:rsidRPr="008E5668" w14:paraId="1A92D81C" w14:textId="77777777" w:rsidTr="004158A4">
        <w:trPr>
          <w:trHeight w:val="300"/>
        </w:trPr>
        <w:tc>
          <w:tcPr>
            <w:tcW w:w="1044" w:type="pct"/>
            <w:shd w:val="clear" w:color="auto" w:fill="auto"/>
            <w:noWrap/>
            <w:vAlign w:val="center"/>
            <w:hideMark/>
          </w:tcPr>
          <w:p w14:paraId="09BD978E"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Du Plessis, M </w:t>
            </w:r>
          </w:p>
        </w:tc>
        <w:tc>
          <w:tcPr>
            <w:tcW w:w="610" w:type="pct"/>
            <w:shd w:val="clear" w:color="auto" w:fill="auto"/>
            <w:noWrap/>
            <w:vAlign w:val="center"/>
            <w:hideMark/>
          </w:tcPr>
          <w:p w14:paraId="496BDB4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49C92C6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9B</w:t>
            </w:r>
          </w:p>
        </w:tc>
        <w:tc>
          <w:tcPr>
            <w:tcW w:w="1250" w:type="pct"/>
            <w:shd w:val="clear" w:color="auto" w:fill="auto"/>
            <w:noWrap/>
            <w:vAlign w:val="center"/>
            <w:hideMark/>
          </w:tcPr>
          <w:p w14:paraId="45BA63C8"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isiXhosa (subject)</w:t>
            </w:r>
          </w:p>
        </w:tc>
      </w:tr>
      <w:tr w:rsidR="0081194A" w:rsidRPr="008E5668" w14:paraId="1C70BA56" w14:textId="77777777" w:rsidTr="004158A4">
        <w:trPr>
          <w:trHeight w:val="300"/>
        </w:trPr>
        <w:tc>
          <w:tcPr>
            <w:tcW w:w="1044" w:type="pct"/>
            <w:shd w:val="clear" w:color="auto" w:fill="auto"/>
            <w:noWrap/>
            <w:vAlign w:val="center"/>
            <w:hideMark/>
          </w:tcPr>
          <w:p w14:paraId="0E796598"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Kriel, AM </w:t>
            </w:r>
          </w:p>
        </w:tc>
        <w:tc>
          <w:tcPr>
            <w:tcW w:w="610" w:type="pct"/>
            <w:shd w:val="clear" w:color="auto" w:fill="auto"/>
            <w:noWrap/>
            <w:vAlign w:val="center"/>
            <w:hideMark/>
          </w:tcPr>
          <w:p w14:paraId="623B2D44"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13447AA0"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10C</w:t>
            </w:r>
          </w:p>
        </w:tc>
        <w:tc>
          <w:tcPr>
            <w:tcW w:w="1250" w:type="pct"/>
            <w:shd w:val="clear" w:color="auto" w:fill="auto"/>
            <w:noWrap/>
            <w:vAlign w:val="center"/>
            <w:hideMark/>
          </w:tcPr>
          <w:p w14:paraId="4520F55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Music (subject)</w:t>
            </w:r>
          </w:p>
        </w:tc>
      </w:tr>
      <w:tr w:rsidR="0081194A" w:rsidRPr="008E5668" w14:paraId="60A04932" w14:textId="77777777" w:rsidTr="004158A4">
        <w:trPr>
          <w:trHeight w:val="300"/>
        </w:trPr>
        <w:tc>
          <w:tcPr>
            <w:tcW w:w="1044" w:type="pct"/>
            <w:shd w:val="clear" w:color="auto" w:fill="auto"/>
            <w:noWrap/>
            <w:vAlign w:val="center"/>
            <w:hideMark/>
          </w:tcPr>
          <w:p w14:paraId="2BA943C5"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Watson, LK </w:t>
            </w:r>
          </w:p>
        </w:tc>
        <w:tc>
          <w:tcPr>
            <w:tcW w:w="610" w:type="pct"/>
            <w:shd w:val="clear" w:color="auto" w:fill="auto"/>
            <w:noWrap/>
            <w:vAlign w:val="center"/>
            <w:hideMark/>
          </w:tcPr>
          <w:p w14:paraId="17999DD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7B48AFDE"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11A</w:t>
            </w:r>
          </w:p>
        </w:tc>
        <w:tc>
          <w:tcPr>
            <w:tcW w:w="1250" w:type="pct"/>
            <w:shd w:val="clear" w:color="auto" w:fill="auto"/>
            <w:noWrap/>
            <w:vAlign w:val="center"/>
            <w:hideMark/>
          </w:tcPr>
          <w:p w14:paraId="2E8FE065"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Science (subject)</w:t>
            </w:r>
          </w:p>
        </w:tc>
      </w:tr>
      <w:tr w:rsidR="0081194A" w:rsidRPr="008E5668" w14:paraId="0D4DF839" w14:textId="77777777" w:rsidTr="004158A4">
        <w:trPr>
          <w:trHeight w:val="300"/>
        </w:trPr>
        <w:tc>
          <w:tcPr>
            <w:tcW w:w="1044" w:type="pct"/>
            <w:shd w:val="clear" w:color="auto" w:fill="auto"/>
            <w:noWrap/>
            <w:vAlign w:val="center"/>
            <w:hideMark/>
          </w:tcPr>
          <w:p w14:paraId="00250073"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Muavha, NC </w:t>
            </w:r>
          </w:p>
        </w:tc>
        <w:tc>
          <w:tcPr>
            <w:tcW w:w="610" w:type="pct"/>
            <w:shd w:val="clear" w:color="auto" w:fill="auto"/>
            <w:noWrap/>
            <w:vAlign w:val="center"/>
            <w:hideMark/>
          </w:tcPr>
          <w:p w14:paraId="268EE3DE"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Teacher</w:t>
            </w:r>
          </w:p>
        </w:tc>
        <w:tc>
          <w:tcPr>
            <w:tcW w:w="2096" w:type="pct"/>
            <w:shd w:val="clear" w:color="auto" w:fill="auto"/>
            <w:noWrap/>
            <w:vAlign w:val="center"/>
            <w:hideMark/>
          </w:tcPr>
          <w:p w14:paraId="52C875F1"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8A</w:t>
            </w:r>
          </w:p>
        </w:tc>
        <w:tc>
          <w:tcPr>
            <w:tcW w:w="1250" w:type="pct"/>
            <w:shd w:val="clear" w:color="auto" w:fill="auto"/>
            <w:noWrap/>
            <w:vAlign w:val="center"/>
            <w:hideMark/>
          </w:tcPr>
          <w:p w14:paraId="6F6192E9"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Science Lab</w:t>
            </w:r>
          </w:p>
        </w:tc>
      </w:tr>
      <w:tr w:rsidR="0081194A" w:rsidRPr="008E5668" w14:paraId="304138FD" w14:textId="77777777" w:rsidTr="004158A4">
        <w:trPr>
          <w:trHeight w:val="300"/>
        </w:trPr>
        <w:tc>
          <w:tcPr>
            <w:tcW w:w="1044" w:type="pct"/>
            <w:shd w:val="clear" w:color="auto" w:fill="auto"/>
            <w:noWrap/>
            <w:vAlign w:val="center"/>
            <w:hideMark/>
          </w:tcPr>
          <w:p w14:paraId="033854B0"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Moraka, GW </w:t>
            </w:r>
          </w:p>
        </w:tc>
        <w:tc>
          <w:tcPr>
            <w:tcW w:w="610" w:type="pct"/>
            <w:shd w:val="clear" w:color="auto" w:fill="auto"/>
            <w:noWrap/>
            <w:vAlign w:val="center"/>
            <w:hideMark/>
          </w:tcPr>
          <w:p w14:paraId="23159D56"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0F41A4F8"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64627577"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Security</w:t>
            </w:r>
          </w:p>
        </w:tc>
      </w:tr>
      <w:tr w:rsidR="0081194A" w:rsidRPr="008E5668" w14:paraId="4EC7C789" w14:textId="77777777" w:rsidTr="004158A4">
        <w:trPr>
          <w:trHeight w:val="300"/>
        </w:trPr>
        <w:tc>
          <w:tcPr>
            <w:tcW w:w="1044" w:type="pct"/>
            <w:shd w:val="clear" w:color="auto" w:fill="auto"/>
            <w:noWrap/>
            <w:vAlign w:val="center"/>
            <w:hideMark/>
          </w:tcPr>
          <w:p w14:paraId="513404D2" w14:textId="77777777" w:rsidR="009E66EF" w:rsidRPr="00C34EE1" w:rsidRDefault="009E66EF" w:rsidP="0085144E">
            <w:pPr>
              <w:spacing w:after="0" w:line="240" w:lineRule="auto"/>
              <w:rPr>
                <w:rFonts w:ascii="Calibri" w:eastAsia="Times New Roman" w:hAnsi="Calibri" w:cs="Calibri"/>
              </w:rPr>
            </w:pPr>
            <w:r w:rsidRPr="00C34EE1">
              <w:rPr>
                <w:rFonts w:ascii="Calibri" w:hAnsi="Calibri" w:cs="Calibri"/>
              </w:rPr>
              <w:t xml:space="preserve">Brummer, R </w:t>
            </w:r>
          </w:p>
        </w:tc>
        <w:tc>
          <w:tcPr>
            <w:tcW w:w="610" w:type="pct"/>
            <w:shd w:val="clear" w:color="auto" w:fill="auto"/>
            <w:noWrap/>
            <w:vAlign w:val="center"/>
            <w:hideMark/>
          </w:tcPr>
          <w:p w14:paraId="53A9CDF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Parent</w:t>
            </w:r>
          </w:p>
        </w:tc>
        <w:tc>
          <w:tcPr>
            <w:tcW w:w="2096" w:type="pct"/>
            <w:shd w:val="clear" w:color="auto" w:fill="auto"/>
            <w:noWrap/>
            <w:vAlign w:val="center"/>
            <w:hideMark/>
          </w:tcPr>
          <w:p w14:paraId="34508415" w14:textId="77777777" w:rsidR="009E66EF" w:rsidRPr="008E5668" w:rsidRDefault="009E66EF" w:rsidP="0085144E">
            <w:pPr>
              <w:spacing w:after="0" w:line="240" w:lineRule="auto"/>
              <w:jc w:val="center"/>
              <w:rPr>
                <w:rFonts w:ascii="Calibri" w:eastAsia="Times New Roman" w:hAnsi="Calibri" w:cs="Calibri"/>
                <w:color w:val="000000"/>
              </w:rPr>
            </w:pPr>
            <w:r>
              <w:rPr>
                <w:rFonts w:ascii="Calibri" w:hAnsi="Calibri" w:cs="Calibri"/>
                <w:color w:val="000000"/>
              </w:rPr>
              <w:t>--</w:t>
            </w:r>
          </w:p>
        </w:tc>
        <w:tc>
          <w:tcPr>
            <w:tcW w:w="1250" w:type="pct"/>
            <w:shd w:val="clear" w:color="auto" w:fill="auto"/>
            <w:noWrap/>
            <w:vAlign w:val="center"/>
            <w:hideMark/>
          </w:tcPr>
          <w:p w14:paraId="0FE7E84F" w14:textId="77777777" w:rsidR="009E66EF" w:rsidRPr="008E5668" w:rsidRDefault="009E66EF" w:rsidP="0085144E">
            <w:pPr>
              <w:spacing w:after="0" w:line="240" w:lineRule="auto"/>
              <w:rPr>
                <w:rFonts w:ascii="Calibri" w:eastAsia="Times New Roman" w:hAnsi="Calibri" w:cs="Calibri"/>
                <w:color w:val="000000"/>
              </w:rPr>
            </w:pPr>
            <w:r>
              <w:rPr>
                <w:rFonts w:ascii="Calibri" w:hAnsi="Calibri" w:cs="Calibri"/>
                <w:color w:val="000000"/>
              </w:rPr>
              <w:t>Sound &amp; PPT</w:t>
            </w:r>
          </w:p>
        </w:tc>
      </w:tr>
    </w:tbl>
    <w:p w14:paraId="5F321FA9" w14:textId="01376CD7" w:rsidR="008A1DC4" w:rsidRPr="00F14B64" w:rsidRDefault="00F14B64" w:rsidP="00F550FB">
      <w:pPr>
        <w:pStyle w:val="ListParagraph"/>
        <w:keepNext/>
        <w:numPr>
          <w:ilvl w:val="0"/>
          <w:numId w:val="4"/>
        </w:numPr>
        <w:spacing w:after="120"/>
        <w:ind w:left="357" w:hanging="357"/>
        <w:contextualSpacing w:val="0"/>
        <w:rPr>
          <w:b/>
          <w:bCs/>
          <w:i/>
          <w:iCs/>
          <w:highlight w:val="yellow"/>
          <w:lang w:val="af-ZA"/>
        </w:rPr>
      </w:pPr>
      <w:r w:rsidRPr="00F14B64">
        <w:rPr>
          <w:b/>
          <w:bCs/>
          <w:i/>
          <w:iCs/>
          <w:highlight w:val="yellow"/>
          <w:lang w:val="af-ZA"/>
        </w:rPr>
        <w:lastRenderedPageBreak/>
        <w:t xml:space="preserve">Verander die hoogte van die eerste ry na </w:t>
      </w:r>
      <w:r w:rsidR="008A1DC4" w:rsidRPr="00F14B64">
        <w:rPr>
          <w:b/>
          <w:bCs/>
          <w:i/>
          <w:iCs/>
          <w:highlight w:val="yellow"/>
          <w:lang w:val="af-ZA"/>
        </w:rPr>
        <w:t>1 cm.</w:t>
      </w:r>
      <w:r w:rsidR="00A220FF" w:rsidRPr="00F14B64">
        <w:rPr>
          <w:i/>
          <w:iCs/>
          <w:highlight w:val="yellow"/>
          <w:lang w:val="af-ZA"/>
        </w:rPr>
        <w:t xml:space="preserve"> </w:t>
      </w:r>
    </w:p>
    <w:p w14:paraId="20F57A47" w14:textId="0E67ECC4" w:rsidR="008A1DC4" w:rsidRPr="00F14B64" w:rsidRDefault="00F14B64" w:rsidP="00F550FB">
      <w:pPr>
        <w:pStyle w:val="ListParagraph"/>
        <w:keepNext/>
        <w:numPr>
          <w:ilvl w:val="0"/>
          <w:numId w:val="4"/>
        </w:numPr>
        <w:spacing w:after="120"/>
        <w:ind w:left="357" w:hanging="357"/>
        <w:contextualSpacing w:val="0"/>
        <w:rPr>
          <w:b/>
          <w:bCs/>
          <w:i/>
          <w:iCs/>
          <w:highlight w:val="yellow"/>
          <w:lang w:val="af-ZA"/>
        </w:rPr>
      </w:pPr>
      <w:r w:rsidRPr="00F14B64">
        <w:rPr>
          <w:b/>
          <w:bCs/>
          <w:i/>
          <w:iCs/>
          <w:highlight w:val="yellow"/>
          <w:lang w:val="af-ZA"/>
        </w:rPr>
        <w:t xml:space="preserve">Verander die hoogte van al die ander rye na </w:t>
      </w:r>
      <w:r w:rsidR="008A1DC4" w:rsidRPr="00F14B64">
        <w:rPr>
          <w:b/>
          <w:bCs/>
          <w:i/>
          <w:iCs/>
          <w:highlight w:val="yellow"/>
          <w:lang w:val="af-ZA"/>
        </w:rPr>
        <w:t xml:space="preserve">0.8 cm. </w:t>
      </w:r>
    </w:p>
    <w:p w14:paraId="0460AE25" w14:textId="162FF906" w:rsidR="008A1DC4" w:rsidRPr="00F14B64" w:rsidRDefault="00F14B64" w:rsidP="00F550FB">
      <w:pPr>
        <w:pStyle w:val="ListParagraph"/>
        <w:keepNext/>
        <w:numPr>
          <w:ilvl w:val="0"/>
          <w:numId w:val="4"/>
        </w:numPr>
        <w:spacing w:after="360"/>
        <w:ind w:left="357" w:hanging="357"/>
        <w:contextualSpacing w:val="0"/>
        <w:rPr>
          <w:b/>
          <w:bCs/>
          <w:i/>
          <w:iCs/>
          <w:highlight w:val="yellow"/>
          <w:lang w:val="af-ZA"/>
        </w:rPr>
      </w:pPr>
      <w:r>
        <w:rPr>
          <w:b/>
          <w:bCs/>
          <w:i/>
          <w:iCs/>
          <w:highlight w:val="yellow"/>
          <w:lang w:val="af-ZA"/>
        </w:rPr>
        <w:t xml:space="preserve">Klik op enige plek in die eerste kolom en verander die </w:t>
      </w:r>
      <w:r>
        <w:rPr>
          <w:b/>
          <w:bCs/>
          <w:i/>
          <w:iCs/>
          <w:highlight w:val="yellow"/>
          <w:lang w:val="af-ZA"/>
        </w:rPr>
        <w:t xml:space="preserve">wydte van die </w:t>
      </w:r>
      <w:r>
        <w:rPr>
          <w:b/>
          <w:bCs/>
          <w:i/>
          <w:iCs/>
          <w:highlight w:val="yellow"/>
          <w:lang w:val="af-ZA"/>
        </w:rPr>
        <w:t xml:space="preserve">kolom na </w:t>
      </w:r>
      <w:r w:rsidR="008A1DC4" w:rsidRPr="00F14B64">
        <w:rPr>
          <w:b/>
          <w:bCs/>
          <w:i/>
          <w:iCs/>
          <w:highlight w:val="yellow"/>
          <w:lang w:val="af-ZA"/>
        </w:rPr>
        <w:t>2.55 cm.</w:t>
      </w:r>
      <w:r w:rsidR="00F550FB" w:rsidRPr="00F14B64">
        <w:rPr>
          <w:highlight w:val="cyan"/>
          <w:lang w:val="af-ZA"/>
        </w:rPr>
        <w:t xml:space="preserve"> </w:t>
      </w:r>
    </w:p>
    <w:p w14:paraId="592649AC" w14:textId="7F320A2E" w:rsidR="00C4318B" w:rsidRPr="00CD2AA4" w:rsidRDefault="00CD2AA4" w:rsidP="00F550FB">
      <w:pPr>
        <w:keepNext/>
        <w:spacing w:after="240"/>
        <w:rPr>
          <w:b/>
          <w:bCs/>
          <w:i/>
          <w:iCs/>
          <w:highlight w:val="yellow"/>
        </w:rPr>
      </w:pPr>
      <w:r w:rsidRPr="00CD2AA4">
        <w:rPr>
          <w:rFonts w:ascii="Calibri" w:eastAsia="Times New Roman" w:hAnsi="Calibri" w:cs="Calibri"/>
          <w:b/>
          <w:bCs/>
          <w:noProof/>
          <w:color w:val="000000"/>
          <w:sz w:val="24"/>
          <w:szCs w:val="24"/>
        </w:rPr>
        <w:t>Teachers – Online English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009"/>
        <w:gridCol w:w="1474"/>
        <w:gridCol w:w="1234"/>
      </w:tblGrid>
      <w:tr w:rsidR="0097367B" w:rsidRPr="00A77A7D" w14:paraId="653BD49B" w14:textId="77777777" w:rsidTr="00463BF4">
        <w:trPr>
          <w:trHeight w:val="397"/>
        </w:trPr>
        <w:tc>
          <w:tcPr>
            <w:tcW w:w="0" w:type="auto"/>
            <w:shd w:val="clear" w:color="auto" w:fill="FBE4D5" w:themeFill="accent2" w:themeFillTint="33"/>
            <w:noWrap/>
            <w:vAlign w:val="center"/>
            <w:hideMark/>
          </w:tcPr>
          <w:p w14:paraId="63053280" w14:textId="77777777" w:rsidR="0097367B" w:rsidRPr="00A77A7D" w:rsidRDefault="0097367B" w:rsidP="006D660C">
            <w:pPr>
              <w:spacing w:after="0" w:line="240" w:lineRule="auto"/>
              <w:jc w:val="center"/>
              <w:rPr>
                <w:rFonts w:ascii="Calibri" w:eastAsia="Times New Roman" w:hAnsi="Calibri" w:cs="Calibri"/>
                <w:b/>
                <w:bCs/>
                <w:color w:val="000000"/>
              </w:rPr>
            </w:pPr>
            <w:bookmarkStart w:id="0" w:name="_Hlk82591268"/>
            <w:r w:rsidRPr="00A77A7D">
              <w:rPr>
                <w:rFonts w:ascii="Calibri" w:eastAsia="Times New Roman" w:hAnsi="Calibri" w:cs="Calibri"/>
                <w:b/>
                <w:bCs/>
                <w:color w:val="000000"/>
              </w:rPr>
              <w:t>Surname</w:t>
            </w:r>
          </w:p>
        </w:tc>
        <w:tc>
          <w:tcPr>
            <w:tcW w:w="0" w:type="auto"/>
            <w:shd w:val="clear" w:color="auto" w:fill="FBE4D5" w:themeFill="accent2" w:themeFillTint="33"/>
            <w:noWrap/>
            <w:vAlign w:val="center"/>
            <w:hideMark/>
          </w:tcPr>
          <w:p w14:paraId="596F4020" w14:textId="77777777" w:rsidR="0097367B" w:rsidRPr="00A77A7D" w:rsidRDefault="0097367B" w:rsidP="006D660C">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Province</w:t>
            </w:r>
          </w:p>
        </w:tc>
        <w:tc>
          <w:tcPr>
            <w:tcW w:w="0" w:type="auto"/>
            <w:shd w:val="clear" w:color="auto" w:fill="FBE4D5" w:themeFill="accent2" w:themeFillTint="33"/>
            <w:noWrap/>
            <w:vAlign w:val="center"/>
            <w:hideMark/>
          </w:tcPr>
          <w:p w14:paraId="1BFBED7C" w14:textId="77777777" w:rsidR="0097367B" w:rsidRPr="00A77A7D" w:rsidRDefault="0097367B" w:rsidP="006D660C">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Topic</w:t>
            </w:r>
          </w:p>
        </w:tc>
        <w:tc>
          <w:tcPr>
            <w:tcW w:w="0" w:type="auto"/>
            <w:shd w:val="clear" w:color="auto" w:fill="FBE4D5" w:themeFill="accent2" w:themeFillTint="33"/>
            <w:noWrap/>
            <w:vAlign w:val="center"/>
            <w:hideMark/>
          </w:tcPr>
          <w:p w14:paraId="2AD26A11" w14:textId="77777777" w:rsidR="0097367B" w:rsidRPr="00A77A7D" w:rsidRDefault="0097367B" w:rsidP="006D660C">
            <w:pPr>
              <w:spacing w:after="0" w:line="240" w:lineRule="auto"/>
              <w:jc w:val="center"/>
              <w:rPr>
                <w:rFonts w:ascii="Calibri" w:eastAsia="Times New Roman" w:hAnsi="Calibri" w:cs="Calibri"/>
                <w:b/>
                <w:bCs/>
                <w:noProof/>
                <w:color w:val="000000"/>
              </w:rPr>
            </w:pPr>
            <w:r w:rsidRPr="00A77A7D">
              <w:rPr>
                <w:rFonts w:ascii="Calibri" w:eastAsia="Times New Roman" w:hAnsi="Calibri" w:cs="Calibri"/>
                <w:b/>
                <w:bCs/>
                <w:noProof/>
                <w:color w:val="000000"/>
              </w:rPr>
              <w:t>Can_Travel</w:t>
            </w:r>
          </w:p>
        </w:tc>
      </w:tr>
      <w:tr w:rsidR="0097367B" w:rsidRPr="00A77A7D" w14:paraId="0B76FFF1" w14:textId="77777777" w:rsidTr="009D0C83">
        <w:trPr>
          <w:trHeight w:val="340"/>
        </w:trPr>
        <w:tc>
          <w:tcPr>
            <w:tcW w:w="0" w:type="auto"/>
            <w:shd w:val="clear" w:color="auto" w:fill="auto"/>
            <w:vAlign w:val="center"/>
            <w:hideMark/>
          </w:tcPr>
          <w:p w14:paraId="4358349F"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Aspeling, S</w:t>
            </w:r>
          </w:p>
        </w:tc>
        <w:tc>
          <w:tcPr>
            <w:tcW w:w="0" w:type="auto"/>
            <w:shd w:val="clear" w:color="auto" w:fill="auto"/>
            <w:vAlign w:val="center"/>
            <w:hideMark/>
          </w:tcPr>
          <w:p w14:paraId="29E78A56"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32B2BF2A"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Pronunciation</w:t>
            </w:r>
          </w:p>
        </w:tc>
        <w:tc>
          <w:tcPr>
            <w:tcW w:w="0" w:type="auto"/>
            <w:shd w:val="clear" w:color="auto" w:fill="auto"/>
            <w:vAlign w:val="center"/>
            <w:hideMark/>
          </w:tcPr>
          <w:p w14:paraId="0E5C7166"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23249DC7" w14:textId="77777777" w:rsidTr="009D0C83">
        <w:trPr>
          <w:trHeight w:val="340"/>
        </w:trPr>
        <w:tc>
          <w:tcPr>
            <w:tcW w:w="0" w:type="auto"/>
            <w:shd w:val="clear" w:color="auto" w:fill="auto"/>
            <w:vAlign w:val="center"/>
            <w:hideMark/>
          </w:tcPr>
          <w:p w14:paraId="6F4588A1"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Flaxman, G</w:t>
            </w:r>
          </w:p>
        </w:tc>
        <w:tc>
          <w:tcPr>
            <w:tcW w:w="0" w:type="auto"/>
            <w:shd w:val="clear" w:color="auto" w:fill="auto"/>
            <w:vAlign w:val="center"/>
            <w:hideMark/>
          </w:tcPr>
          <w:p w14:paraId="59977EA6"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23E2916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45EFFF5E"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20A577D5" w14:textId="77777777" w:rsidTr="009D0C83">
        <w:trPr>
          <w:trHeight w:val="340"/>
        </w:trPr>
        <w:tc>
          <w:tcPr>
            <w:tcW w:w="0" w:type="auto"/>
            <w:shd w:val="clear" w:color="auto" w:fill="auto"/>
            <w:vAlign w:val="center"/>
            <w:hideMark/>
          </w:tcPr>
          <w:p w14:paraId="4EC5B2F5"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Katuruza, A</w:t>
            </w:r>
          </w:p>
        </w:tc>
        <w:tc>
          <w:tcPr>
            <w:tcW w:w="0" w:type="auto"/>
            <w:shd w:val="clear" w:color="auto" w:fill="auto"/>
            <w:vAlign w:val="center"/>
            <w:hideMark/>
          </w:tcPr>
          <w:p w14:paraId="116F4EC7"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762DDFBD"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Literature</w:t>
            </w:r>
          </w:p>
        </w:tc>
        <w:tc>
          <w:tcPr>
            <w:tcW w:w="0" w:type="auto"/>
            <w:shd w:val="clear" w:color="auto" w:fill="auto"/>
            <w:vAlign w:val="center"/>
            <w:hideMark/>
          </w:tcPr>
          <w:p w14:paraId="58ED3F62"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74AA0F65" w14:textId="77777777" w:rsidTr="009D0C83">
        <w:trPr>
          <w:trHeight w:val="340"/>
        </w:trPr>
        <w:tc>
          <w:tcPr>
            <w:tcW w:w="0" w:type="auto"/>
            <w:shd w:val="clear" w:color="auto" w:fill="auto"/>
            <w:vAlign w:val="center"/>
            <w:hideMark/>
          </w:tcPr>
          <w:p w14:paraId="06F2E912"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Lehari, C</w:t>
            </w:r>
          </w:p>
        </w:tc>
        <w:tc>
          <w:tcPr>
            <w:tcW w:w="0" w:type="auto"/>
            <w:shd w:val="clear" w:color="auto" w:fill="auto"/>
            <w:vAlign w:val="center"/>
            <w:hideMark/>
          </w:tcPr>
          <w:p w14:paraId="2FE3FDFB"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589340A0"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24232E0B" w14:textId="2C13788F" w:rsidR="0097367B" w:rsidRPr="00A77A7D" w:rsidRDefault="001240B0" w:rsidP="009D0C83">
            <w:pPr>
              <w:spacing w:after="0" w:line="240" w:lineRule="auto"/>
              <w:jc w:val="center"/>
              <w:rPr>
                <w:rFonts w:ascii="Calibri" w:eastAsia="Times New Roman" w:hAnsi="Calibri" w:cs="Calibri"/>
                <w:color w:val="000000"/>
              </w:rPr>
            </w:pPr>
            <w:r>
              <w:rPr>
                <w:rFonts w:ascii="Calibri" w:eastAsia="Times New Roman" w:hAnsi="Calibri" w:cs="Calibri"/>
                <w:color w:val="000000"/>
              </w:rPr>
              <w:t>No</w:t>
            </w:r>
          </w:p>
        </w:tc>
      </w:tr>
      <w:tr w:rsidR="0097367B" w:rsidRPr="00A77A7D" w14:paraId="3A4D3152" w14:textId="77777777" w:rsidTr="009D0C83">
        <w:trPr>
          <w:trHeight w:val="340"/>
        </w:trPr>
        <w:tc>
          <w:tcPr>
            <w:tcW w:w="0" w:type="auto"/>
            <w:shd w:val="clear" w:color="auto" w:fill="auto"/>
            <w:vAlign w:val="center"/>
            <w:hideMark/>
          </w:tcPr>
          <w:p w14:paraId="3B1D86C2"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Nortje, JS</w:t>
            </w:r>
          </w:p>
        </w:tc>
        <w:tc>
          <w:tcPr>
            <w:tcW w:w="0" w:type="auto"/>
            <w:shd w:val="clear" w:color="auto" w:fill="auto"/>
            <w:vAlign w:val="center"/>
            <w:hideMark/>
          </w:tcPr>
          <w:p w14:paraId="76C79E0F"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6307A0A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36AA3201"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431516C2" w14:textId="77777777" w:rsidTr="009D0C83">
        <w:trPr>
          <w:trHeight w:val="340"/>
        </w:trPr>
        <w:tc>
          <w:tcPr>
            <w:tcW w:w="0" w:type="auto"/>
            <w:shd w:val="clear" w:color="auto" w:fill="auto"/>
            <w:vAlign w:val="center"/>
            <w:hideMark/>
          </w:tcPr>
          <w:p w14:paraId="3E69F247"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Prokopos, L</w:t>
            </w:r>
          </w:p>
        </w:tc>
        <w:tc>
          <w:tcPr>
            <w:tcW w:w="0" w:type="auto"/>
            <w:shd w:val="clear" w:color="auto" w:fill="auto"/>
            <w:vAlign w:val="center"/>
            <w:hideMark/>
          </w:tcPr>
          <w:p w14:paraId="01805F52"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34D571E1"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7B7E9B34"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3F895EF1" w14:textId="77777777" w:rsidTr="009D0C83">
        <w:trPr>
          <w:trHeight w:val="340"/>
        </w:trPr>
        <w:tc>
          <w:tcPr>
            <w:tcW w:w="0" w:type="auto"/>
            <w:shd w:val="clear" w:color="auto" w:fill="auto"/>
            <w:vAlign w:val="center"/>
            <w:hideMark/>
          </w:tcPr>
          <w:p w14:paraId="1B16F243"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Sadick, T</w:t>
            </w:r>
          </w:p>
        </w:tc>
        <w:tc>
          <w:tcPr>
            <w:tcW w:w="0" w:type="auto"/>
            <w:shd w:val="clear" w:color="auto" w:fill="auto"/>
            <w:vAlign w:val="center"/>
            <w:hideMark/>
          </w:tcPr>
          <w:p w14:paraId="5A58A963"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16672BE2"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0F0B4CAE"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33AC809F" w14:textId="77777777" w:rsidTr="009D0C83">
        <w:trPr>
          <w:trHeight w:val="340"/>
        </w:trPr>
        <w:tc>
          <w:tcPr>
            <w:tcW w:w="0" w:type="auto"/>
            <w:shd w:val="clear" w:color="auto" w:fill="auto"/>
            <w:vAlign w:val="center"/>
            <w:hideMark/>
          </w:tcPr>
          <w:p w14:paraId="140C1214"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Snyman, BP</w:t>
            </w:r>
          </w:p>
        </w:tc>
        <w:tc>
          <w:tcPr>
            <w:tcW w:w="0" w:type="auto"/>
            <w:shd w:val="clear" w:color="auto" w:fill="auto"/>
            <w:vAlign w:val="center"/>
            <w:hideMark/>
          </w:tcPr>
          <w:p w14:paraId="2E1E4A88"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LP</w:t>
            </w:r>
          </w:p>
        </w:tc>
        <w:tc>
          <w:tcPr>
            <w:tcW w:w="0" w:type="auto"/>
            <w:shd w:val="clear" w:color="auto" w:fill="auto"/>
            <w:vAlign w:val="center"/>
            <w:hideMark/>
          </w:tcPr>
          <w:p w14:paraId="5B1DFEE6"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28C89FF0" w14:textId="0520C8F0" w:rsidR="0097367B" w:rsidRPr="00A77A7D" w:rsidRDefault="001240B0" w:rsidP="009D0C83">
            <w:pPr>
              <w:spacing w:after="0" w:line="240" w:lineRule="auto"/>
              <w:jc w:val="center"/>
              <w:rPr>
                <w:rFonts w:ascii="Calibri" w:eastAsia="Times New Roman" w:hAnsi="Calibri" w:cs="Calibri"/>
                <w:color w:val="000000"/>
              </w:rPr>
            </w:pPr>
            <w:r>
              <w:rPr>
                <w:rFonts w:ascii="Calibri" w:eastAsia="Times New Roman" w:hAnsi="Calibri" w:cs="Calibri"/>
                <w:color w:val="000000"/>
              </w:rPr>
              <w:t>No</w:t>
            </w:r>
          </w:p>
        </w:tc>
      </w:tr>
      <w:tr w:rsidR="0097367B" w:rsidRPr="00A77A7D" w14:paraId="71AF467F" w14:textId="77777777" w:rsidTr="009D0C83">
        <w:trPr>
          <w:trHeight w:val="340"/>
        </w:trPr>
        <w:tc>
          <w:tcPr>
            <w:tcW w:w="0" w:type="auto"/>
            <w:shd w:val="clear" w:color="auto" w:fill="auto"/>
            <w:vAlign w:val="center"/>
            <w:hideMark/>
          </w:tcPr>
          <w:p w14:paraId="7BCF23B5"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Souchon, JA</w:t>
            </w:r>
          </w:p>
        </w:tc>
        <w:tc>
          <w:tcPr>
            <w:tcW w:w="0" w:type="auto"/>
            <w:shd w:val="clear" w:color="auto" w:fill="auto"/>
            <w:vAlign w:val="center"/>
            <w:hideMark/>
          </w:tcPr>
          <w:p w14:paraId="5499CFB0"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FS</w:t>
            </w:r>
          </w:p>
        </w:tc>
        <w:tc>
          <w:tcPr>
            <w:tcW w:w="0" w:type="auto"/>
            <w:shd w:val="clear" w:color="auto" w:fill="auto"/>
            <w:vAlign w:val="center"/>
            <w:hideMark/>
          </w:tcPr>
          <w:p w14:paraId="2BC1735F"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3773D496"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1F895DDB" w14:textId="77777777" w:rsidTr="009D0C83">
        <w:trPr>
          <w:trHeight w:val="340"/>
        </w:trPr>
        <w:tc>
          <w:tcPr>
            <w:tcW w:w="0" w:type="auto"/>
            <w:shd w:val="clear" w:color="auto" w:fill="auto"/>
            <w:vAlign w:val="center"/>
            <w:hideMark/>
          </w:tcPr>
          <w:p w14:paraId="6C306554"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Varrie, AL</w:t>
            </w:r>
          </w:p>
        </w:tc>
        <w:tc>
          <w:tcPr>
            <w:tcW w:w="0" w:type="auto"/>
            <w:shd w:val="clear" w:color="auto" w:fill="auto"/>
            <w:vAlign w:val="center"/>
            <w:hideMark/>
          </w:tcPr>
          <w:p w14:paraId="17AC36A3"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NW</w:t>
            </w:r>
          </w:p>
        </w:tc>
        <w:tc>
          <w:tcPr>
            <w:tcW w:w="0" w:type="auto"/>
            <w:shd w:val="clear" w:color="auto" w:fill="auto"/>
            <w:vAlign w:val="center"/>
            <w:hideMark/>
          </w:tcPr>
          <w:p w14:paraId="44B8CD14"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00A04525"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5CDDD81F" w14:textId="77777777" w:rsidTr="009D0C83">
        <w:trPr>
          <w:trHeight w:val="340"/>
        </w:trPr>
        <w:tc>
          <w:tcPr>
            <w:tcW w:w="0" w:type="auto"/>
            <w:shd w:val="clear" w:color="auto" w:fill="auto"/>
            <w:vAlign w:val="center"/>
            <w:hideMark/>
          </w:tcPr>
          <w:p w14:paraId="73E263FD"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Williams, BP</w:t>
            </w:r>
          </w:p>
        </w:tc>
        <w:tc>
          <w:tcPr>
            <w:tcW w:w="0" w:type="auto"/>
            <w:shd w:val="clear" w:color="auto" w:fill="auto"/>
            <w:vAlign w:val="center"/>
            <w:hideMark/>
          </w:tcPr>
          <w:p w14:paraId="4F22C68D"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0427E52B"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098F6337"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tr w:rsidR="0097367B" w:rsidRPr="00A77A7D" w14:paraId="5AF31BB7" w14:textId="77777777" w:rsidTr="009D0C83">
        <w:trPr>
          <w:trHeight w:val="340"/>
        </w:trPr>
        <w:tc>
          <w:tcPr>
            <w:tcW w:w="0" w:type="auto"/>
            <w:shd w:val="clear" w:color="auto" w:fill="auto"/>
            <w:vAlign w:val="center"/>
            <w:hideMark/>
          </w:tcPr>
          <w:p w14:paraId="45B8FE5E" w14:textId="77777777" w:rsidR="0097367B" w:rsidRPr="00A77A7D" w:rsidRDefault="0097367B" w:rsidP="00814BCE">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Zubairu, LM</w:t>
            </w:r>
          </w:p>
        </w:tc>
        <w:tc>
          <w:tcPr>
            <w:tcW w:w="0" w:type="auto"/>
            <w:shd w:val="clear" w:color="auto" w:fill="auto"/>
            <w:vAlign w:val="center"/>
            <w:hideMark/>
          </w:tcPr>
          <w:p w14:paraId="65034592" w14:textId="77777777" w:rsidR="0097367B" w:rsidRPr="00A77A7D" w:rsidRDefault="0097367B" w:rsidP="001240B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EC</w:t>
            </w:r>
          </w:p>
        </w:tc>
        <w:tc>
          <w:tcPr>
            <w:tcW w:w="0" w:type="auto"/>
            <w:shd w:val="clear" w:color="auto" w:fill="auto"/>
            <w:vAlign w:val="center"/>
            <w:hideMark/>
          </w:tcPr>
          <w:p w14:paraId="4990E1AF" w14:textId="77777777" w:rsidR="0097367B" w:rsidRPr="00A77A7D" w:rsidRDefault="0097367B" w:rsidP="00814BCE">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562EC2C6" w14:textId="77777777" w:rsidR="0097367B" w:rsidRPr="00A77A7D" w:rsidRDefault="0097367B" w:rsidP="009D0C83">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Yes</w:t>
            </w:r>
          </w:p>
        </w:tc>
      </w:tr>
      <w:bookmarkEnd w:id="0"/>
    </w:tbl>
    <w:p w14:paraId="218EDA3B" w14:textId="77777777" w:rsidR="008F1B5B" w:rsidRDefault="008F1B5B"/>
    <w:p w14:paraId="17859D00" w14:textId="77777777" w:rsidR="00CE4509" w:rsidRDefault="00CE4509"/>
    <w:p w14:paraId="13D146F5" w14:textId="77777777" w:rsidR="00CE4509" w:rsidRDefault="00CE4509"/>
    <w:p w14:paraId="1D032A64" w14:textId="77777777" w:rsidR="00CE4509" w:rsidRDefault="00CE4509"/>
    <w:p w14:paraId="4548D608" w14:textId="07A992AE" w:rsidR="001C5606" w:rsidRDefault="001C5606">
      <w:r>
        <w:br w:type="page"/>
      </w:r>
    </w:p>
    <w:p w14:paraId="4801E144" w14:textId="7D39B7FF" w:rsidR="00CE4509" w:rsidRPr="00793B6D" w:rsidRDefault="00F02BF2" w:rsidP="007526D5">
      <w:pPr>
        <w:pStyle w:val="ListParagraph"/>
        <w:numPr>
          <w:ilvl w:val="0"/>
          <w:numId w:val="3"/>
        </w:numPr>
        <w:spacing w:after="80"/>
        <w:ind w:left="357" w:hanging="357"/>
        <w:contextualSpacing w:val="0"/>
        <w:rPr>
          <w:b/>
          <w:bCs/>
          <w:i/>
          <w:iCs/>
          <w:highlight w:val="yellow"/>
          <w:lang w:val="af-ZA"/>
        </w:rPr>
      </w:pPr>
      <w:r w:rsidRPr="00793B6D">
        <w:rPr>
          <w:b/>
          <w:bCs/>
          <w:i/>
          <w:iCs/>
          <w:highlight w:val="yellow"/>
          <w:lang w:val="af-ZA"/>
        </w:rPr>
        <w:lastRenderedPageBreak/>
        <w:t xml:space="preserve">Pas die kolomwydtes aan </w:t>
      </w:r>
      <w:r w:rsidR="00793B6D" w:rsidRPr="00793B6D">
        <w:rPr>
          <w:b/>
          <w:bCs/>
          <w:i/>
          <w:iCs/>
          <w:highlight w:val="yellow"/>
          <w:lang w:val="af-ZA"/>
        </w:rPr>
        <w:t>sodat die teks vanself netjies daarin sal pas.</w:t>
      </w:r>
    </w:p>
    <w:p w14:paraId="103640E1" w14:textId="70766972" w:rsidR="001240B0" w:rsidRPr="00F14B64" w:rsidRDefault="00F14B64" w:rsidP="007526D5">
      <w:pPr>
        <w:pStyle w:val="ListParagraph"/>
        <w:numPr>
          <w:ilvl w:val="0"/>
          <w:numId w:val="3"/>
        </w:numPr>
        <w:spacing w:after="80"/>
        <w:ind w:left="357" w:hanging="357"/>
        <w:contextualSpacing w:val="0"/>
        <w:rPr>
          <w:b/>
          <w:bCs/>
          <w:i/>
          <w:iCs/>
          <w:highlight w:val="yellow"/>
          <w:lang w:val="af-ZA"/>
        </w:rPr>
      </w:pPr>
      <w:r>
        <w:rPr>
          <w:b/>
          <w:bCs/>
          <w:i/>
          <w:iCs/>
          <w:highlight w:val="yellow"/>
          <w:lang w:val="af-ZA"/>
        </w:rPr>
        <w:t xml:space="preserve">Stel die inlynstelling van die teks in alle rye (behalwe die opskrifry) na </w:t>
      </w:r>
      <w:r w:rsidR="001240B0" w:rsidRPr="00F14B64">
        <w:rPr>
          <w:b/>
          <w:bCs/>
          <w:i/>
          <w:iCs/>
          <w:highlight w:val="yellow"/>
          <w:lang w:val="af-ZA"/>
        </w:rPr>
        <w:t>Align Center Left.</w:t>
      </w:r>
    </w:p>
    <w:p w14:paraId="03C94B4C" w14:textId="03F2D6DB" w:rsidR="001240B0" w:rsidRPr="00F14B64" w:rsidRDefault="00F14B64" w:rsidP="007526D5">
      <w:pPr>
        <w:pStyle w:val="ListParagraph"/>
        <w:numPr>
          <w:ilvl w:val="0"/>
          <w:numId w:val="3"/>
        </w:numPr>
        <w:spacing w:after="240"/>
        <w:ind w:left="357" w:hanging="357"/>
        <w:rPr>
          <w:b/>
          <w:bCs/>
          <w:i/>
          <w:iCs/>
          <w:highlight w:val="yellow"/>
          <w:lang w:val="af-ZA"/>
        </w:rPr>
      </w:pPr>
      <w:r>
        <w:rPr>
          <w:b/>
          <w:bCs/>
          <w:i/>
          <w:iCs/>
          <w:highlight w:val="yellow"/>
          <w:lang w:val="af-ZA"/>
        </w:rPr>
        <w:t xml:space="preserve">Verander die hoogte van al die rye na </w:t>
      </w:r>
      <w:r w:rsidR="00293356" w:rsidRPr="00F14B64">
        <w:rPr>
          <w:b/>
          <w:bCs/>
          <w:i/>
          <w:iCs/>
          <w:highlight w:val="yellow"/>
          <w:lang w:val="af-ZA"/>
        </w:rPr>
        <w:t>0.8 cm.</w:t>
      </w:r>
    </w:p>
    <w:p w14:paraId="5D779722" w14:textId="034D4FFA" w:rsidR="001C5606" w:rsidRPr="00CE4509" w:rsidRDefault="001C5606" w:rsidP="00CE4509">
      <w:pPr>
        <w:rPr>
          <w:b/>
          <w:bCs/>
          <w:sz w:val="28"/>
          <w:szCs w:val="28"/>
        </w:rPr>
      </w:pPr>
      <w:r w:rsidRPr="00CE4509">
        <w:rPr>
          <w:b/>
          <w:bCs/>
          <w:sz w:val="28"/>
          <w:szCs w:val="28"/>
        </w:rPr>
        <w:t>Subjects offered at Boulder High</w:t>
      </w:r>
    </w:p>
    <w:tbl>
      <w:tblPr>
        <w:tblStyle w:val="TableGrid"/>
        <w:tblW w:w="5371" w:type="pct"/>
        <w:tblLook w:val="04A0" w:firstRow="1" w:lastRow="0" w:firstColumn="1" w:lastColumn="0" w:noHBand="0" w:noVBand="1"/>
      </w:tblPr>
      <w:tblGrid>
        <w:gridCol w:w="4879"/>
        <w:gridCol w:w="1628"/>
        <w:gridCol w:w="3835"/>
      </w:tblGrid>
      <w:tr w:rsidR="00CE4509" w14:paraId="340335F2" w14:textId="77777777" w:rsidTr="009D0C83">
        <w:trPr>
          <w:trHeight w:val="566"/>
        </w:trPr>
        <w:tc>
          <w:tcPr>
            <w:tcW w:w="2359" w:type="pct"/>
            <w:shd w:val="clear" w:color="auto" w:fill="D9E2F3" w:themeFill="accent1" w:themeFillTint="33"/>
            <w:vAlign w:val="center"/>
          </w:tcPr>
          <w:p w14:paraId="728C2F75" w14:textId="77777777" w:rsidR="001C5606" w:rsidRPr="00E639B8" w:rsidRDefault="001C5606" w:rsidP="00925A10">
            <w:pPr>
              <w:jc w:val="center"/>
              <w:rPr>
                <w:b/>
                <w:bCs/>
                <w:sz w:val="24"/>
                <w:szCs w:val="24"/>
              </w:rPr>
            </w:pPr>
            <w:r w:rsidRPr="00E639B8">
              <w:rPr>
                <w:b/>
                <w:bCs/>
                <w:sz w:val="24"/>
                <w:szCs w:val="24"/>
              </w:rPr>
              <w:t>Subject</w:t>
            </w:r>
          </w:p>
        </w:tc>
        <w:tc>
          <w:tcPr>
            <w:tcW w:w="787" w:type="pct"/>
            <w:shd w:val="clear" w:color="auto" w:fill="D9E2F3" w:themeFill="accent1" w:themeFillTint="33"/>
            <w:vAlign w:val="center"/>
          </w:tcPr>
          <w:p w14:paraId="0705A347" w14:textId="77777777" w:rsidR="001C5606" w:rsidRPr="00E639B8" w:rsidRDefault="001C5606" w:rsidP="00925A10">
            <w:pPr>
              <w:tabs>
                <w:tab w:val="left" w:pos="6096"/>
              </w:tabs>
              <w:jc w:val="center"/>
              <w:rPr>
                <w:b/>
                <w:bCs/>
                <w:sz w:val="24"/>
                <w:szCs w:val="24"/>
              </w:rPr>
            </w:pPr>
            <w:r w:rsidRPr="00E639B8">
              <w:rPr>
                <w:b/>
                <w:bCs/>
                <w:sz w:val="24"/>
                <w:szCs w:val="24"/>
              </w:rPr>
              <w:t>Department</w:t>
            </w:r>
          </w:p>
        </w:tc>
        <w:tc>
          <w:tcPr>
            <w:tcW w:w="1854" w:type="pct"/>
            <w:shd w:val="clear" w:color="auto" w:fill="D9E2F3" w:themeFill="accent1" w:themeFillTint="33"/>
            <w:vAlign w:val="center"/>
          </w:tcPr>
          <w:p w14:paraId="7E55935C" w14:textId="77777777" w:rsidR="001C5606" w:rsidRPr="00E639B8" w:rsidRDefault="001C5606" w:rsidP="00925A10">
            <w:pPr>
              <w:tabs>
                <w:tab w:val="left" w:pos="6096"/>
              </w:tabs>
              <w:jc w:val="center"/>
              <w:rPr>
                <w:b/>
                <w:bCs/>
                <w:sz w:val="24"/>
                <w:szCs w:val="24"/>
              </w:rPr>
            </w:pPr>
            <w:r w:rsidRPr="00E639B8">
              <w:rPr>
                <w:b/>
                <w:bCs/>
                <w:sz w:val="24"/>
                <w:szCs w:val="24"/>
              </w:rPr>
              <w:t>Head</w:t>
            </w:r>
          </w:p>
        </w:tc>
      </w:tr>
      <w:tr w:rsidR="00CE4509" w14:paraId="20B97CAC" w14:textId="77777777" w:rsidTr="009D0C83">
        <w:trPr>
          <w:trHeight w:val="566"/>
        </w:trPr>
        <w:tc>
          <w:tcPr>
            <w:tcW w:w="2359" w:type="pct"/>
            <w:shd w:val="clear" w:color="auto" w:fill="F2F2F2" w:themeFill="background1" w:themeFillShade="F2"/>
          </w:tcPr>
          <w:p w14:paraId="7A3952C3" w14:textId="77777777" w:rsidR="001C5606" w:rsidRDefault="001C5606" w:rsidP="00F751D0">
            <w:pPr>
              <w:jc w:val="center"/>
            </w:pPr>
            <w:r>
              <w:t>Accounting</w:t>
            </w:r>
          </w:p>
        </w:tc>
        <w:tc>
          <w:tcPr>
            <w:tcW w:w="787" w:type="pct"/>
            <w:shd w:val="clear" w:color="auto" w:fill="F2F2F2" w:themeFill="background1" w:themeFillShade="F2"/>
          </w:tcPr>
          <w:p w14:paraId="0428F87B" w14:textId="77777777" w:rsidR="001C5606" w:rsidRDefault="001C5606" w:rsidP="00F751D0">
            <w:pPr>
              <w:tabs>
                <w:tab w:val="left" w:pos="6096"/>
              </w:tabs>
              <w:jc w:val="center"/>
            </w:pPr>
            <w:r>
              <w:t>Accounting</w:t>
            </w:r>
          </w:p>
        </w:tc>
        <w:tc>
          <w:tcPr>
            <w:tcW w:w="1854" w:type="pct"/>
            <w:shd w:val="clear" w:color="auto" w:fill="F2F2F2" w:themeFill="background1" w:themeFillShade="F2"/>
          </w:tcPr>
          <w:p w14:paraId="32D1410E" w14:textId="77777777" w:rsidR="001C5606" w:rsidRDefault="001C5606" w:rsidP="00F751D0">
            <w:pPr>
              <w:tabs>
                <w:tab w:val="left" w:pos="6096"/>
              </w:tabs>
              <w:jc w:val="center"/>
            </w:pPr>
            <w:r w:rsidRPr="00A8305F">
              <w:t>Strydom, B</w:t>
            </w:r>
          </w:p>
        </w:tc>
      </w:tr>
      <w:tr w:rsidR="00CE4509" w14:paraId="0562F45C" w14:textId="77777777" w:rsidTr="009D0C83">
        <w:trPr>
          <w:trHeight w:val="566"/>
        </w:trPr>
        <w:tc>
          <w:tcPr>
            <w:tcW w:w="2359" w:type="pct"/>
            <w:shd w:val="clear" w:color="auto" w:fill="F2F2F2" w:themeFill="background1" w:themeFillShade="F2"/>
          </w:tcPr>
          <w:p w14:paraId="06F08A03" w14:textId="77777777" w:rsidR="001C5606" w:rsidRDefault="001C5606" w:rsidP="00F751D0">
            <w:pPr>
              <w:jc w:val="center"/>
            </w:pPr>
            <w:r>
              <w:t>Afrikaans</w:t>
            </w:r>
          </w:p>
        </w:tc>
        <w:tc>
          <w:tcPr>
            <w:tcW w:w="787" w:type="pct"/>
            <w:shd w:val="clear" w:color="auto" w:fill="F2F2F2" w:themeFill="background1" w:themeFillShade="F2"/>
          </w:tcPr>
          <w:p w14:paraId="54EB390E" w14:textId="77777777" w:rsidR="001C5606" w:rsidRDefault="001C5606" w:rsidP="00F751D0">
            <w:pPr>
              <w:tabs>
                <w:tab w:val="left" w:pos="6096"/>
              </w:tabs>
              <w:jc w:val="center"/>
            </w:pPr>
            <w:r>
              <w:t>Languages</w:t>
            </w:r>
          </w:p>
        </w:tc>
        <w:tc>
          <w:tcPr>
            <w:tcW w:w="1854" w:type="pct"/>
            <w:shd w:val="clear" w:color="auto" w:fill="F2F2F2" w:themeFill="background1" w:themeFillShade="F2"/>
          </w:tcPr>
          <w:p w14:paraId="5EF8AF1E" w14:textId="085EADB1" w:rsidR="001C5606" w:rsidRDefault="001C5606" w:rsidP="00F751D0">
            <w:pPr>
              <w:tabs>
                <w:tab w:val="left" w:pos="6096"/>
              </w:tabs>
              <w:jc w:val="center"/>
            </w:pPr>
            <w:r w:rsidRPr="00A8305F">
              <w:t>Muavha, NC</w:t>
            </w:r>
          </w:p>
        </w:tc>
      </w:tr>
      <w:tr w:rsidR="00CE4509" w14:paraId="5B508E6F" w14:textId="77777777" w:rsidTr="009D0C83">
        <w:trPr>
          <w:trHeight w:val="566"/>
        </w:trPr>
        <w:tc>
          <w:tcPr>
            <w:tcW w:w="2359" w:type="pct"/>
            <w:shd w:val="clear" w:color="auto" w:fill="F2F2F2" w:themeFill="background1" w:themeFillShade="F2"/>
          </w:tcPr>
          <w:p w14:paraId="40451476" w14:textId="77777777" w:rsidR="001C5606" w:rsidRDefault="001C5606" w:rsidP="00F751D0">
            <w:pPr>
              <w:jc w:val="center"/>
            </w:pPr>
            <w:r>
              <w:t>Biology</w:t>
            </w:r>
          </w:p>
        </w:tc>
        <w:tc>
          <w:tcPr>
            <w:tcW w:w="787" w:type="pct"/>
            <w:shd w:val="clear" w:color="auto" w:fill="F2F2F2" w:themeFill="background1" w:themeFillShade="F2"/>
          </w:tcPr>
          <w:p w14:paraId="352EBEB2" w14:textId="77777777" w:rsidR="001C5606" w:rsidRDefault="001C5606" w:rsidP="00F751D0">
            <w:pPr>
              <w:tabs>
                <w:tab w:val="left" w:pos="6096"/>
              </w:tabs>
              <w:jc w:val="center"/>
            </w:pPr>
            <w:r>
              <w:t>Natural Sciences</w:t>
            </w:r>
          </w:p>
        </w:tc>
        <w:tc>
          <w:tcPr>
            <w:tcW w:w="1854" w:type="pct"/>
            <w:shd w:val="clear" w:color="auto" w:fill="F2F2F2" w:themeFill="background1" w:themeFillShade="F2"/>
          </w:tcPr>
          <w:p w14:paraId="5D56859C" w14:textId="333A20B7" w:rsidR="001C5606" w:rsidRDefault="001C5606" w:rsidP="00F751D0">
            <w:pPr>
              <w:tabs>
                <w:tab w:val="left" w:pos="6096"/>
              </w:tabs>
              <w:jc w:val="center"/>
            </w:pPr>
            <w:r w:rsidRPr="00A8305F">
              <w:t>Grobbelaar, C</w:t>
            </w:r>
          </w:p>
        </w:tc>
      </w:tr>
      <w:tr w:rsidR="00CE4509" w14:paraId="1198B91E" w14:textId="77777777" w:rsidTr="009D0C83">
        <w:trPr>
          <w:trHeight w:val="566"/>
        </w:trPr>
        <w:tc>
          <w:tcPr>
            <w:tcW w:w="2359" w:type="pct"/>
            <w:shd w:val="clear" w:color="auto" w:fill="F2F2F2" w:themeFill="background1" w:themeFillShade="F2"/>
          </w:tcPr>
          <w:p w14:paraId="3C750D38" w14:textId="77777777" w:rsidR="001C5606" w:rsidRDefault="001C5606" w:rsidP="00F751D0">
            <w:pPr>
              <w:jc w:val="center"/>
            </w:pPr>
            <w:r>
              <w:t>Computer Applications Technology (CAT)</w:t>
            </w:r>
          </w:p>
        </w:tc>
        <w:tc>
          <w:tcPr>
            <w:tcW w:w="787" w:type="pct"/>
            <w:shd w:val="clear" w:color="auto" w:fill="F2F2F2" w:themeFill="background1" w:themeFillShade="F2"/>
          </w:tcPr>
          <w:p w14:paraId="7188EF76" w14:textId="77777777" w:rsidR="001C5606" w:rsidRDefault="001C5606" w:rsidP="00F751D0">
            <w:pPr>
              <w:tabs>
                <w:tab w:val="left" w:pos="6096"/>
              </w:tabs>
              <w:jc w:val="center"/>
            </w:pPr>
            <w:r>
              <w:t>Technology</w:t>
            </w:r>
          </w:p>
        </w:tc>
        <w:tc>
          <w:tcPr>
            <w:tcW w:w="1854" w:type="pct"/>
            <w:shd w:val="clear" w:color="auto" w:fill="F2F2F2" w:themeFill="background1" w:themeFillShade="F2"/>
          </w:tcPr>
          <w:p w14:paraId="2D578511" w14:textId="5805D5E9" w:rsidR="001C5606" w:rsidRDefault="001C5606" w:rsidP="00F751D0">
            <w:pPr>
              <w:tabs>
                <w:tab w:val="left" w:pos="6096"/>
              </w:tabs>
              <w:jc w:val="center"/>
            </w:pPr>
            <w:r w:rsidRPr="00A8305F">
              <w:t>Miller, DG</w:t>
            </w:r>
          </w:p>
        </w:tc>
      </w:tr>
      <w:tr w:rsidR="00CE4509" w14:paraId="6BBBE34B" w14:textId="77777777" w:rsidTr="009D0C83">
        <w:trPr>
          <w:trHeight w:val="566"/>
        </w:trPr>
        <w:tc>
          <w:tcPr>
            <w:tcW w:w="2359" w:type="pct"/>
            <w:shd w:val="clear" w:color="auto" w:fill="F2F2F2" w:themeFill="background1" w:themeFillShade="F2"/>
          </w:tcPr>
          <w:p w14:paraId="2B026281" w14:textId="77777777" w:rsidR="001C5606" w:rsidRDefault="001C5606" w:rsidP="00F751D0">
            <w:pPr>
              <w:jc w:val="center"/>
            </w:pPr>
            <w:r>
              <w:t>Consumer Studies</w:t>
            </w:r>
          </w:p>
        </w:tc>
        <w:tc>
          <w:tcPr>
            <w:tcW w:w="787" w:type="pct"/>
            <w:shd w:val="clear" w:color="auto" w:fill="F2F2F2" w:themeFill="background1" w:themeFillShade="F2"/>
          </w:tcPr>
          <w:p w14:paraId="1589C7F5" w14:textId="77777777" w:rsidR="001C5606" w:rsidRDefault="001C5606" w:rsidP="00F751D0">
            <w:pPr>
              <w:tabs>
                <w:tab w:val="left" w:pos="6096"/>
              </w:tabs>
              <w:jc w:val="center"/>
            </w:pPr>
            <w:r>
              <w:t>Technology</w:t>
            </w:r>
          </w:p>
        </w:tc>
        <w:tc>
          <w:tcPr>
            <w:tcW w:w="1854" w:type="pct"/>
            <w:shd w:val="clear" w:color="auto" w:fill="F2F2F2" w:themeFill="background1" w:themeFillShade="F2"/>
          </w:tcPr>
          <w:p w14:paraId="61C8B45B" w14:textId="72EC25C8" w:rsidR="001C5606" w:rsidRDefault="001C5606" w:rsidP="00F751D0">
            <w:pPr>
              <w:tabs>
                <w:tab w:val="left" w:pos="6096"/>
              </w:tabs>
              <w:jc w:val="center"/>
            </w:pPr>
            <w:r>
              <w:t>D</w:t>
            </w:r>
            <w:r w:rsidRPr="00A8305F">
              <w:t>u Plessis, M</w:t>
            </w:r>
          </w:p>
        </w:tc>
      </w:tr>
      <w:tr w:rsidR="00CE4509" w14:paraId="7C9B340F" w14:textId="77777777" w:rsidTr="009D0C83">
        <w:trPr>
          <w:trHeight w:val="566"/>
        </w:trPr>
        <w:tc>
          <w:tcPr>
            <w:tcW w:w="2359" w:type="pct"/>
            <w:shd w:val="clear" w:color="auto" w:fill="F2F2F2" w:themeFill="background1" w:themeFillShade="F2"/>
          </w:tcPr>
          <w:p w14:paraId="220BA517" w14:textId="77777777" w:rsidR="001C5606" w:rsidRDefault="001C5606" w:rsidP="00F751D0">
            <w:pPr>
              <w:jc w:val="center"/>
            </w:pPr>
            <w:r>
              <w:t>Drama</w:t>
            </w:r>
          </w:p>
        </w:tc>
        <w:tc>
          <w:tcPr>
            <w:tcW w:w="787" w:type="pct"/>
            <w:shd w:val="clear" w:color="auto" w:fill="F2F2F2" w:themeFill="background1" w:themeFillShade="F2"/>
          </w:tcPr>
          <w:p w14:paraId="33C92C1D" w14:textId="77777777" w:rsidR="001C5606" w:rsidRDefault="001C5606" w:rsidP="00F751D0">
            <w:pPr>
              <w:tabs>
                <w:tab w:val="left" w:pos="6096"/>
              </w:tabs>
              <w:jc w:val="center"/>
            </w:pPr>
            <w:r>
              <w:t>Arts &amp; Culture</w:t>
            </w:r>
          </w:p>
        </w:tc>
        <w:tc>
          <w:tcPr>
            <w:tcW w:w="1854" w:type="pct"/>
            <w:shd w:val="clear" w:color="auto" w:fill="F2F2F2" w:themeFill="background1" w:themeFillShade="F2"/>
          </w:tcPr>
          <w:p w14:paraId="47AE1652" w14:textId="77777777" w:rsidR="001C5606" w:rsidRDefault="001C5606" w:rsidP="00F751D0">
            <w:pPr>
              <w:tabs>
                <w:tab w:val="left" w:pos="6096"/>
              </w:tabs>
              <w:jc w:val="center"/>
            </w:pPr>
            <w:r w:rsidRPr="00A8305F">
              <w:t>Weideman, I</w:t>
            </w:r>
          </w:p>
        </w:tc>
      </w:tr>
      <w:tr w:rsidR="00CE4509" w14:paraId="40B17EEA" w14:textId="77777777" w:rsidTr="009D0C83">
        <w:trPr>
          <w:trHeight w:val="566"/>
        </w:trPr>
        <w:tc>
          <w:tcPr>
            <w:tcW w:w="2359" w:type="pct"/>
            <w:shd w:val="clear" w:color="auto" w:fill="F2F2F2" w:themeFill="background1" w:themeFillShade="F2"/>
          </w:tcPr>
          <w:p w14:paraId="69290F58" w14:textId="77777777" w:rsidR="001C5606" w:rsidRDefault="001C5606" w:rsidP="00F751D0">
            <w:pPr>
              <w:jc w:val="center"/>
            </w:pPr>
            <w:r>
              <w:t>Economic Management Science (EMS)</w:t>
            </w:r>
          </w:p>
        </w:tc>
        <w:tc>
          <w:tcPr>
            <w:tcW w:w="787" w:type="pct"/>
            <w:shd w:val="clear" w:color="auto" w:fill="F2F2F2" w:themeFill="background1" w:themeFillShade="F2"/>
          </w:tcPr>
          <w:p w14:paraId="673E9263" w14:textId="77777777" w:rsidR="001C5606" w:rsidRDefault="001C5606" w:rsidP="00F751D0">
            <w:pPr>
              <w:tabs>
                <w:tab w:val="left" w:pos="6096"/>
              </w:tabs>
              <w:jc w:val="center"/>
            </w:pPr>
            <w:r>
              <w:t>Accounting</w:t>
            </w:r>
          </w:p>
        </w:tc>
        <w:tc>
          <w:tcPr>
            <w:tcW w:w="1854" w:type="pct"/>
            <w:shd w:val="clear" w:color="auto" w:fill="F2F2F2" w:themeFill="background1" w:themeFillShade="F2"/>
          </w:tcPr>
          <w:p w14:paraId="6682BDA0" w14:textId="68725733" w:rsidR="001C5606" w:rsidRDefault="001C5606" w:rsidP="00F751D0">
            <w:pPr>
              <w:tabs>
                <w:tab w:val="left" w:pos="6096"/>
              </w:tabs>
              <w:jc w:val="center"/>
            </w:pPr>
            <w:r w:rsidRPr="00A8305F">
              <w:t>Dyer, TP</w:t>
            </w:r>
          </w:p>
        </w:tc>
      </w:tr>
      <w:tr w:rsidR="00CE4509" w14:paraId="493B74E4" w14:textId="77777777" w:rsidTr="009D0C83">
        <w:trPr>
          <w:trHeight w:val="566"/>
        </w:trPr>
        <w:tc>
          <w:tcPr>
            <w:tcW w:w="2359" w:type="pct"/>
            <w:shd w:val="clear" w:color="auto" w:fill="F2F2F2" w:themeFill="background1" w:themeFillShade="F2"/>
          </w:tcPr>
          <w:p w14:paraId="745E9E09" w14:textId="77777777" w:rsidR="001C5606" w:rsidRDefault="001C5606" w:rsidP="00F751D0">
            <w:pPr>
              <w:jc w:val="center"/>
            </w:pPr>
            <w:r>
              <w:t>English</w:t>
            </w:r>
          </w:p>
        </w:tc>
        <w:tc>
          <w:tcPr>
            <w:tcW w:w="787" w:type="pct"/>
            <w:shd w:val="clear" w:color="auto" w:fill="F2F2F2" w:themeFill="background1" w:themeFillShade="F2"/>
          </w:tcPr>
          <w:p w14:paraId="6CE1C6F6" w14:textId="77777777" w:rsidR="001C5606" w:rsidRDefault="001C5606" w:rsidP="00F751D0">
            <w:pPr>
              <w:tabs>
                <w:tab w:val="left" w:pos="6096"/>
              </w:tabs>
              <w:jc w:val="center"/>
            </w:pPr>
            <w:r>
              <w:t>Languages</w:t>
            </w:r>
          </w:p>
        </w:tc>
        <w:tc>
          <w:tcPr>
            <w:tcW w:w="1854" w:type="pct"/>
            <w:shd w:val="clear" w:color="auto" w:fill="F2F2F2" w:themeFill="background1" w:themeFillShade="F2"/>
          </w:tcPr>
          <w:p w14:paraId="2C9AC9C6" w14:textId="05882EF3" w:rsidR="001C5606" w:rsidRDefault="001C5606" w:rsidP="00F751D0">
            <w:pPr>
              <w:tabs>
                <w:tab w:val="left" w:pos="6096"/>
              </w:tabs>
              <w:jc w:val="center"/>
            </w:pPr>
            <w:r w:rsidRPr="00A8305F">
              <w:t>Abdool, M</w:t>
            </w:r>
          </w:p>
        </w:tc>
      </w:tr>
      <w:tr w:rsidR="00CE4509" w14:paraId="027034CA" w14:textId="77777777" w:rsidTr="009D0C83">
        <w:trPr>
          <w:trHeight w:val="566"/>
        </w:trPr>
        <w:tc>
          <w:tcPr>
            <w:tcW w:w="2359" w:type="pct"/>
            <w:shd w:val="clear" w:color="auto" w:fill="F2F2F2" w:themeFill="background1" w:themeFillShade="F2"/>
          </w:tcPr>
          <w:p w14:paraId="09001F01" w14:textId="77777777" w:rsidR="001C5606" w:rsidRDefault="001C5606" w:rsidP="00F751D0">
            <w:pPr>
              <w:jc w:val="center"/>
            </w:pPr>
            <w:r>
              <w:t>Geography</w:t>
            </w:r>
          </w:p>
        </w:tc>
        <w:tc>
          <w:tcPr>
            <w:tcW w:w="787" w:type="pct"/>
            <w:shd w:val="clear" w:color="auto" w:fill="F2F2F2" w:themeFill="background1" w:themeFillShade="F2"/>
          </w:tcPr>
          <w:p w14:paraId="64B22A79" w14:textId="77777777" w:rsidR="001C5606" w:rsidRDefault="001C5606" w:rsidP="00F751D0">
            <w:pPr>
              <w:tabs>
                <w:tab w:val="left" w:pos="6096"/>
              </w:tabs>
              <w:jc w:val="center"/>
            </w:pPr>
            <w:r>
              <w:t>Social Sciences</w:t>
            </w:r>
          </w:p>
        </w:tc>
        <w:tc>
          <w:tcPr>
            <w:tcW w:w="1854" w:type="pct"/>
            <w:shd w:val="clear" w:color="auto" w:fill="F2F2F2" w:themeFill="background1" w:themeFillShade="F2"/>
          </w:tcPr>
          <w:p w14:paraId="22145E3E" w14:textId="547DD793" w:rsidR="001C5606" w:rsidRDefault="001C5606" w:rsidP="00F751D0">
            <w:pPr>
              <w:tabs>
                <w:tab w:val="left" w:pos="6096"/>
              </w:tabs>
              <w:jc w:val="center"/>
            </w:pPr>
            <w:r w:rsidRPr="00A8305F">
              <w:t>Trofin, KM</w:t>
            </w:r>
          </w:p>
        </w:tc>
      </w:tr>
      <w:tr w:rsidR="00CE4509" w14:paraId="3CDCB76A" w14:textId="77777777" w:rsidTr="009D0C83">
        <w:trPr>
          <w:trHeight w:val="566"/>
        </w:trPr>
        <w:tc>
          <w:tcPr>
            <w:tcW w:w="2359" w:type="pct"/>
            <w:shd w:val="clear" w:color="auto" w:fill="F2F2F2" w:themeFill="background1" w:themeFillShade="F2"/>
          </w:tcPr>
          <w:p w14:paraId="0988D07C" w14:textId="77777777" w:rsidR="001C5606" w:rsidRDefault="001C5606" w:rsidP="00F751D0">
            <w:pPr>
              <w:jc w:val="center"/>
            </w:pPr>
            <w:r>
              <w:t>History</w:t>
            </w:r>
          </w:p>
        </w:tc>
        <w:tc>
          <w:tcPr>
            <w:tcW w:w="787" w:type="pct"/>
            <w:shd w:val="clear" w:color="auto" w:fill="F2F2F2" w:themeFill="background1" w:themeFillShade="F2"/>
          </w:tcPr>
          <w:p w14:paraId="60B2DD17" w14:textId="77777777" w:rsidR="001C5606" w:rsidRDefault="001C5606" w:rsidP="00F751D0">
            <w:pPr>
              <w:tabs>
                <w:tab w:val="left" w:pos="6096"/>
              </w:tabs>
              <w:jc w:val="center"/>
            </w:pPr>
            <w:r>
              <w:t>Social Sciences</w:t>
            </w:r>
          </w:p>
        </w:tc>
        <w:tc>
          <w:tcPr>
            <w:tcW w:w="1854" w:type="pct"/>
            <w:shd w:val="clear" w:color="auto" w:fill="F2F2F2" w:themeFill="background1" w:themeFillShade="F2"/>
          </w:tcPr>
          <w:p w14:paraId="48D8B676" w14:textId="7AC3FE30" w:rsidR="001C5606" w:rsidRDefault="001C5606" w:rsidP="00F751D0">
            <w:pPr>
              <w:tabs>
                <w:tab w:val="left" w:pos="6096"/>
              </w:tabs>
              <w:jc w:val="center"/>
            </w:pPr>
            <w:r w:rsidRPr="00A8305F">
              <w:t>Mnguni, GK</w:t>
            </w:r>
          </w:p>
        </w:tc>
      </w:tr>
      <w:tr w:rsidR="00CE4509" w14:paraId="06C6D6D5" w14:textId="77777777" w:rsidTr="009D0C83">
        <w:trPr>
          <w:trHeight w:val="566"/>
        </w:trPr>
        <w:tc>
          <w:tcPr>
            <w:tcW w:w="2359" w:type="pct"/>
            <w:shd w:val="clear" w:color="auto" w:fill="F2F2F2" w:themeFill="background1" w:themeFillShade="F2"/>
          </w:tcPr>
          <w:p w14:paraId="7A754295" w14:textId="77777777" w:rsidR="001C5606" w:rsidRDefault="001C5606" w:rsidP="00F751D0">
            <w:pPr>
              <w:jc w:val="center"/>
            </w:pPr>
            <w:r>
              <w:t>isiXhosa</w:t>
            </w:r>
          </w:p>
        </w:tc>
        <w:tc>
          <w:tcPr>
            <w:tcW w:w="787" w:type="pct"/>
            <w:shd w:val="clear" w:color="auto" w:fill="F2F2F2" w:themeFill="background1" w:themeFillShade="F2"/>
          </w:tcPr>
          <w:p w14:paraId="7F884F9A" w14:textId="77777777" w:rsidR="001C5606" w:rsidRDefault="001C5606" w:rsidP="00F751D0">
            <w:pPr>
              <w:tabs>
                <w:tab w:val="left" w:pos="6096"/>
              </w:tabs>
              <w:jc w:val="center"/>
            </w:pPr>
            <w:r>
              <w:t>Languages</w:t>
            </w:r>
          </w:p>
        </w:tc>
        <w:tc>
          <w:tcPr>
            <w:tcW w:w="1854" w:type="pct"/>
            <w:shd w:val="clear" w:color="auto" w:fill="F2F2F2" w:themeFill="background1" w:themeFillShade="F2"/>
          </w:tcPr>
          <w:p w14:paraId="2B62C25B" w14:textId="4BFB64D5" w:rsidR="001C5606" w:rsidRDefault="001C5606" w:rsidP="00F751D0">
            <w:pPr>
              <w:tabs>
                <w:tab w:val="left" w:pos="6096"/>
              </w:tabs>
              <w:jc w:val="center"/>
            </w:pPr>
            <w:r w:rsidRPr="00A8305F">
              <w:t>Maluleka, TH</w:t>
            </w:r>
          </w:p>
        </w:tc>
      </w:tr>
      <w:tr w:rsidR="00CE4509" w14:paraId="00F2588C" w14:textId="77777777" w:rsidTr="009D0C83">
        <w:trPr>
          <w:trHeight w:val="566"/>
        </w:trPr>
        <w:tc>
          <w:tcPr>
            <w:tcW w:w="2359" w:type="pct"/>
            <w:shd w:val="clear" w:color="auto" w:fill="F2F2F2" w:themeFill="background1" w:themeFillShade="F2"/>
          </w:tcPr>
          <w:p w14:paraId="152C5E95" w14:textId="77777777" w:rsidR="001C5606" w:rsidRDefault="001C5606" w:rsidP="00F751D0">
            <w:pPr>
              <w:jc w:val="center"/>
            </w:pPr>
            <w:r>
              <w:t>Life Orientation (LO)</w:t>
            </w:r>
          </w:p>
        </w:tc>
        <w:tc>
          <w:tcPr>
            <w:tcW w:w="787" w:type="pct"/>
            <w:shd w:val="clear" w:color="auto" w:fill="F2F2F2" w:themeFill="background1" w:themeFillShade="F2"/>
          </w:tcPr>
          <w:p w14:paraId="62352C41" w14:textId="77777777" w:rsidR="001C5606" w:rsidRDefault="001C5606" w:rsidP="00F751D0">
            <w:pPr>
              <w:tabs>
                <w:tab w:val="left" w:pos="6096"/>
              </w:tabs>
              <w:jc w:val="center"/>
            </w:pPr>
            <w:r>
              <w:t>Social Sciences</w:t>
            </w:r>
          </w:p>
        </w:tc>
        <w:tc>
          <w:tcPr>
            <w:tcW w:w="1854" w:type="pct"/>
            <w:shd w:val="clear" w:color="auto" w:fill="F2F2F2" w:themeFill="background1" w:themeFillShade="F2"/>
          </w:tcPr>
          <w:p w14:paraId="2CEFA74F" w14:textId="77777777" w:rsidR="001C5606" w:rsidRDefault="001C5606" w:rsidP="00F751D0">
            <w:pPr>
              <w:tabs>
                <w:tab w:val="left" w:pos="6096"/>
              </w:tabs>
              <w:jc w:val="center"/>
            </w:pPr>
            <w:r w:rsidRPr="00A8305F">
              <w:t>Style, JK</w:t>
            </w:r>
          </w:p>
        </w:tc>
      </w:tr>
      <w:tr w:rsidR="00CE4509" w14:paraId="07E1758F" w14:textId="77777777" w:rsidTr="009D0C83">
        <w:trPr>
          <w:trHeight w:val="566"/>
        </w:trPr>
        <w:tc>
          <w:tcPr>
            <w:tcW w:w="2359" w:type="pct"/>
            <w:shd w:val="clear" w:color="auto" w:fill="F2F2F2" w:themeFill="background1" w:themeFillShade="F2"/>
          </w:tcPr>
          <w:p w14:paraId="6C3B93FA" w14:textId="77777777" w:rsidR="001C5606" w:rsidRDefault="001C5606" w:rsidP="00F751D0">
            <w:pPr>
              <w:jc w:val="center"/>
            </w:pPr>
            <w:r>
              <w:t>Mathematics</w:t>
            </w:r>
          </w:p>
        </w:tc>
        <w:tc>
          <w:tcPr>
            <w:tcW w:w="787" w:type="pct"/>
            <w:shd w:val="clear" w:color="auto" w:fill="F2F2F2" w:themeFill="background1" w:themeFillShade="F2"/>
          </w:tcPr>
          <w:p w14:paraId="44A8C29A" w14:textId="77777777" w:rsidR="001C5606" w:rsidRDefault="001C5606" w:rsidP="00F751D0">
            <w:pPr>
              <w:tabs>
                <w:tab w:val="left" w:pos="6096"/>
              </w:tabs>
              <w:jc w:val="center"/>
            </w:pPr>
            <w:r>
              <w:t>Mathematics</w:t>
            </w:r>
          </w:p>
        </w:tc>
        <w:tc>
          <w:tcPr>
            <w:tcW w:w="1854" w:type="pct"/>
            <w:shd w:val="clear" w:color="auto" w:fill="F2F2F2" w:themeFill="background1" w:themeFillShade="F2"/>
          </w:tcPr>
          <w:p w14:paraId="193E58CD" w14:textId="065820B7" w:rsidR="001C5606" w:rsidRDefault="001C5606" w:rsidP="00F751D0">
            <w:pPr>
              <w:tabs>
                <w:tab w:val="left" w:pos="6096"/>
              </w:tabs>
              <w:jc w:val="center"/>
            </w:pPr>
            <w:r w:rsidRPr="00A8305F">
              <w:t>Gerber, NJ</w:t>
            </w:r>
          </w:p>
        </w:tc>
      </w:tr>
      <w:tr w:rsidR="00CE4509" w14:paraId="141360E0" w14:textId="77777777" w:rsidTr="009D0C83">
        <w:trPr>
          <w:trHeight w:val="566"/>
        </w:trPr>
        <w:tc>
          <w:tcPr>
            <w:tcW w:w="2359" w:type="pct"/>
            <w:shd w:val="clear" w:color="auto" w:fill="F2F2F2" w:themeFill="background1" w:themeFillShade="F2"/>
          </w:tcPr>
          <w:p w14:paraId="6F67B48E" w14:textId="77777777" w:rsidR="001C5606" w:rsidRDefault="001C5606" w:rsidP="00F751D0">
            <w:pPr>
              <w:jc w:val="center"/>
            </w:pPr>
            <w:r>
              <w:t>Mathematical Literacy</w:t>
            </w:r>
          </w:p>
        </w:tc>
        <w:tc>
          <w:tcPr>
            <w:tcW w:w="787" w:type="pct"/>
            <w:shd w:val="clear" w:color="auto" w:fill="F2F2F2" w:themeFill="background1" w:themeFillShade="F2"/>
          </w:tcPr>
          <w:p w14:paraId="7886A1F8" w14:textId="77777777" w:rsidR="001C5606" w:rsidRDefault="001C5606" w:rsidP="00F751D0">
            <w:pPr>
              <w:tabs>
                <w:tab w:val="left" w:pos="6096"/>
              </w:tabs>
              <w:jc w:val="center"/>
            </w:pPr>
            <w:r>
              <w:t>Mathematics</w:t>
            </w:r>
          </w:p>
        </w:tc>
        <w:tc>
          <w:tcPr>
            <w:tcW w:w="1854" w:type="pct"/>
            <w:shd w:val="clear" w:color="auto" w:fill="F2F2F2" w:themeFill="background1" w:themeFillShade="F2"/>
          </w:tcPr>
          <w:p w14:paraId="6000A6FF" w14:textId="7DEBBE14" w:rsidR="001C5606" w:rsidRDefault="001C5606" w:rsidP="00F751D0">
            <w:pPr>
              <w:tabs>
                <w:tab w:val="left" w:pos="6096"/>
              </w:tabs>
              <w:jc w:val="center"/>
            </w:pPr>
            <w:r w:rsidRPr="00A8305F">
              <w:t>Kriel, AM</w:t>
            </w:r>
          </w:p>
        </w:tc>
      </w:tr>
      <w:tr w:rsidR="00CE4509" w14:paraId="1F82721C" w14:textId="77777777" w:rsidTr="009D0C83">
        <w:trPr>
          <w:trHeight w:val="566"/>
        </w:trPr>
        <w:tc>
          <w:tcPr>
            <w:tcW w:w="2359" w:type="pct"/>
            <w:shd w:val="clear" w:color="auto" w:fill="F2F2F2" w:themeFill="background1" w:themeFillShade="F2"/>
          </w:tcPr>
          <w:p w14:paraId="46783BDB" w14:textId="77777777" w:rsidR="001C5606" w:rsidRDefault="001C5606" w:rsidP="00F751D0">
            <w:pPr>
              <w:jc w:val="center"/>
            </w:pPr>
            <w:r>
              <w:t>Music</w:t>
            </w:r>
          </w:p>
        </w:tc>
        <w:tc>
          <w:tcPr>
            <w:tcW w:w="787" w:type="pct"/>
            <w:shd w:val="clear" w:color="auto" w:fill="F2F2F2" w:themeFill="background1" w:themeFillShade="F2"/>
          </w:tcPr>
          <w:p w14:paraId="0D9D092B" w14:textId="77777777" w:rsidR="001C5606" w:rsidRDefault="001C5606" w:rsidP="00F751D0">
            <w:pPr>
              <w:tabs>
                <w:tab w:val="left" w:pos="6096"/>
              </w:tabs>
              <w:jc w:val="center"/>
            </w:pPr>
            <w:r>
              <w:t>Arts &amp; Culture</w:t>
            </w:r>
          </w:p>
        </w:tc>
        <w:tc>
          <w:tcPr>
            <w:tcW w:w="1854" w:type="pct"/>
            <w:shd w:val="clear" w:color="auto" w:fill="F2F2F2" w:themeFill="background1" w:themeFillShade="F2"/>
          </w:tcPr>
          <w:p w14:paraId="5C756A78" w14:textId="57E80EE8" w:rsidR="001C5606" w:rsidRDefault="001C5606" w:rsidP="00F751D0">
            <w:pPr>
              <w:tabs>
                <w:tab w:val="left" w:pos="6096"/>
              </w:tabs>
              <w:jc w:val="center"/>
            </w:pPr>
            <w:r w:rsidRPr="00A8305F">
              <w:t>Watson, LK</w:t>
            </w:r>
          </w:p>
        </w:tc>
      </w:tr>
      <w:tr w:rsidR="00CE4509" w14:paraId="0FF6D8AF" w14:textId="77777777" w:rsidTr="009D0C83">
        <w:trPr>
          <w:trHeight w:val="566"/>
        </w:trPr>
        <w:tc>
          <w:tcPr>
            <w:tcW w:w="2359" w:type="pct"/>
            <w:shd w:val="clear" w:color="auto" w:fill="F2F2F2" w:themeFill="background1" w:themeFillShade="F2"/>
          </w:tcPr>
          <w:p w14:paraId="6A6060F4" w14:textId="77777777" w:rsidR="001C5606" w:rsidRDefault="001C5606" w:rsidP="00F751D0">
            <w:pPr>
              <w:jc w:val="center"/>
            </w:pPr>
            <w:r>
              <w:t>Performing Art (Drama)</w:t>
            </w:r>
          </w:p>
        </w:tc>
        <w:tc>
          <w:tcPr>
            <w:tcW w:w="787" w:type="pct"/>
            <w:shd w:val="clear" w:color="auto" w:fill="F2F2F2" w:themeFill="background1" w:themeFillShade="F2"/>
          </w:tcPr>
          <w:p w14:paraId="0E74671B" w14:textId="77777777" w:rsidR="001C5606" w:rsidRDefault="001C5606" w:rsidP="00F751D0">
            <w:pPr>
              <w:tabs>
                <w:tab w:val="left" w:pos="6096"/>
              </w:tabs>
              <w:jc w:val="center"/>
            </w:pPr>
            <w:r>
              <w:t>Arts &amp; Culture</w:t>
            </w:r>
          </w:p>
        </w:tc>
        <w:tc>
          <w:tcPr>
            <w:tcW w:w="1854" w:type="pct"/>
            <w:shd w:val="clear" w:color="auto" w:fill="F2F2F2" w:themeFill="background1" w:themeFillShade="F2"/>
          </w:tcPr>
          <w:p w14:paraId="22A430F4" w14:textId="7C90CE0B" w:rsidR="001C5606" w:rsidRDefault="001C5606" w:rsidP="00F751D0">
            <w:pPr>
              <w:tabs>
                <w:tab w:val="left" w:pos="6096"/>
              </w:tabs>
              <w:jc w:val="center"/>
            </w:pPr>
            <w:r w:rsidRPr="00A8305F">
              <w:t>Zondo, LT</w:t>
            </w:r>
          </w:p>
        </w:tc>
      </w:tr>
      <w:tr w:rsidR="00CE4509" w14:paraId="708FF942" w14:textId="77777777" w:rsidTr="009D0C83">
        <w:trPr>
          <w:trHeight w:val="566"/>
        </w:trPr>
        <w:tc>
          <w:tcPr>
            <w:tcW w:w="2359" w:type="pct"/>
            <w:shd w:val="clear" w:color="auto" w:fill="F2F2F2" w:themeFill="background1" w:themeFillShade="F2"/>
          </w:tcPr>
          <w:p w14:paraId="0BE37576" w14:textId="77777777" w:rsidR="001C5606" w:rsidRDefault="001C5606" w:rsidP="00F751D0">
            <w:pPr>
              <w:jc w:val="center"/>
            </w:pPr>
            <w:r>
              <w:t>Physical Science</w:t>
            </w:r>
          </w:p>
        </w:tc>
        <w:tc>
          <w:tcPr>
            <w:tcW w:w="787" w:type="pct"/>
            <w:shd w:val="clear" w:color="auto" w:fill="F2F2F2" w:themeFill="background1" w:themeFillShade="F2"/>
          </w:tcPr>
          <w:p w14:paraId="301DF913" w14:textId="77777777" w:rsidR="001C5606" w:rsidRDefault="001C5606" w:rsidP="00F751D0">
            <w:pPr>
              <w:tabs>
                <w:tab w:val="left" w:pos="6096"/>
              </w:tabs>
              <w:jc w:val="center"/>
            </w:pPr>
            <w:r>
              <w:t>Natural Sciences</w:t>
            </w:r>
          </w:p>
        </w:tc>
        <w:tc>
          <w:tcPr>
            <w:tcW w:w="1854" w:type="pct"/>
            <w:shd w:val="clear" w:color="auto" w:fill="F2F2F2" w:themeFill="background1" w:themeFillShade="F2"/>
          </w:tcPr>
          <w:p w14:paraId="08E91324" w14:textId="5A3D6E2F" w:rsidR="001C5606" w:rsidRDefault="001C5606" w:rsidP="00F751D0">
            <w:pPr>
              <w:tabs>
                <w:tab w:val="left" w:pos="6096"/>
              </w:tabs>
              <w:jc w:val="center"/>
            </w:pPr>
            <w:r w:rsidRPr="00A8305F">
              <w:t>Ngwenya, TF</w:t>
            </w:r>
          </w:p>
        </w:tc>
      </w:tr>
      <w:tr w:rsidR="00CE4509" w14:paraId="2E3C3C6A" w14:textId="77777777" w:rsidTr="009D0C83">
        <w:trPr>
          <w:trHeight w:val="566"/>
        </w:trPr>
        <w:tc>
          <w:tcPr>
            <w:tcW w:w="2359" w:type="pct"/>
            <w:shd w:val="clear" w:color="auto" w:fill="F2F2F2" w:themeFill="background1" w:themeFillShade="F2"/>
          </w:tcPr>
          <w:p w14:paraId="5E5A471F" w14:textId="77777777" w:rsidR="001C5606" w:rsidRDefault="001C5606" w:rsidP="001240B0">
            <w:pPr>
              <w:jc w:val="center"/>
            </w:pPr>
            <w:r>
              <w:t>Technology</w:t>
            </w:r>
          </w:p>
        </w:tc>
        <w:tc>
          <w:tcPr>
            <w:tcW w:w="787" w:type="pct"/>
            <w:shd w:val="clear" w:color="auto" w:fill="F2F2F2" w:themeFill="background1" w:themeFillShade="F2"/>
          </w:tcPr>
          <w:p w14:paraId="48674AB3" w14:textId="77777777" w:rsidR="001C5606" w:rsidRDefault="001C5606" w:rsidP="001240B0">
            <w:pPr>
              <w:tabs>
                <w:tab w:val="left" w:pos="6096"/>
              </w:tabs>
              <w:jc w:val="center"/>
            </w:pPr>
            <w:r>
              <w:t>Technology</w:t>
            </w:r>
          </w:p>
        </w:tc>
        <w:tc>
          <w:tcPr>
            <w:tcW w:w="1854" w:type="pct"/>
            <w:shd w:val="clear" w:color="auto" w:fill="F2F2F2" w:themeFill="background1" w:themeFillShade="F2"/>
          </w:tcPr>
          <w:p w14:paraId="3DA99815" w14:textId="1B6833F4" w:rsidR="001C5606" w:rsidRDefault="001C5606" w:rsidP="001240B0">
            <w:pPr>
              <w:tabs>
                <w:tab w:val="left" w:pos="6096"/>
              </w:tabs>
              <w:jc w:val="center"/>
            </w:pPr>
            <w:r w:rsidRPr="00A8305F">
              <w:t>Boshoff, TL</w:t>
            </w:r>
          </w:p>
        </w:tc>
      </w:tr>
      <w:tr w:rsidR="00CE4509" w14:paraId="3A466605" w14:textId="77777777" w:rsidTr="009D0C83">
        <w:trPr>
          <w:trHeight w:val="566"/>
        </w:trPr>
        <w:tc>
          <w:tcPr>
            <w:tcW w:w="2359" w:type="pct"/>
            <w:shd w:val="clear" w:color="auto" w:fill="F2F2F2" w:themeFill="background1" w:themeFillShade="F2"/>
          </w:tcPr>
          <w:p w14:paraId="57E67FBB" w14:textId="77777777" w:rsidR="001C5606" w:rsidRDefault="001C5606" w:rsidP="001240B0">
            <w:pPr>
              <w:jc w:val="center"/>
            </w:pPr>
            <w:r>
              <w:t>Visual Art</w:t>
            </w:r>
          </w:p>
        </w:tc>
        <w:tc>
          <w:tcPr>
            <w:tcW w:w="787" w:type="pct"/>
            <w:shd w:val="clear" w:color="auto" w:fill="F2F2F2" w:themeFill="background1" w:themeFillShade="F2"/>
          </w:tcPr>
          <w:p w14:paraId="40BEFEE0" w14:textId="77777777" w:rsidR="001C5606" w:rsidRDefault="001C5606" w:rsidP="001240B0">
            <w:pPr>
              <w:tabs>
                <w:tab w:val="left" w:pos="6096"/>
              </w:tabs>
              <w:jc w:val="center"/>
            </w:pPr>
            <w:r>
              <w:t>Arts &amp; Culture</w:t>
            </w:r>
          </w:p>
        </w:tc>
        <w:tc>
          <w:tcPr>
            <w:tcW w:w="1854" w:type="pct"/>
            <w:shd w:val="clear" w:color="auto" w:fill="F2F2F2" w:themeFill="background1" w:themeFillShade="F2"/>
          </w:tcPr>
          <w:p w14:paraId="7A44BE53" w14:textId="079DE62B" w:rsidR="001C5606" w:rsidRDefault="001C5606" w:rsidP="001240B0">
            <w:pPr>
              <w:tabs>
                <w:tab w:val="left" w:pos="6096"/>
              </w:tabs>
              <w:jc w:val="center"/>
            </w:pPr>
            <w:r w:rsidRPr="00A8305F">
              <w:t>K</w:t>
            </w:r>
            <w:r>
              <w:t>a</w:t>
            </w:r>
            <w:r w:rsidRPr="00A8305F">
              <w:t>hlil, S</w:t>
            </w:r>
          </w:p>
        </w:tc>
      </w:tr>
    </w:tbl>
    <w:p w14:paraId="39C4AF00" w14:textId="77777777" w:rsidR="001C5606" w:rsidRDefault="001C5606" w:rsidP="001C5606">
      <w:pPr>
        <w:tabs>
          <w:tab w:val="left" w:pos="1134"/>
          <w:tab w:val="left" w:pos="6096"/>
        </w:tabs>
        <w:spacing w:after="0"/>
        <w:jc w:val="both"/>
      </w:pPr>
    </w:p>
    <w:p w14:paraId="22A6DF4C" w14:textId="77777777" w:rsidR="003B7F70" w:rsidRDefault="003B7F70">
      <w:r>
        <w:br w:type="page"/>
      </w:r>
    </w:p>
    <w:p w14:paraId="0F6CD6C2" w14:textId="2A54A793" w:rsidR="003B7F70" w:rsidRPr="00F14B64" w:rsidRDefault="00F14B64" w:rsidP="00F2414B">
      <w:pPr>
        <w:pStyle w:val="ListParagraph"/>
        <w:numPr>
          <w:ilvl w:val="0"/>
          <w:numId w:val="5"/>
        </w:numPr>
        <w:spacing w:after="80"/>
        <w:contextualSpacing w:val="0"/>
        <w:rPr>
          <w:b/>
          <w:bCs/>
          <w:i/>
          <w:iCs/>
          <w:highlight w:val="yellow"/>
          <w:lang w:val="af-ZA"/>
        </w:rPr>
      </w:pPr>
      <w:r>
        <w:rPr>
          <w:b/>
          <w:bCs/>
          <w:i/>
          <w:iCs/>
          <w:highlight w:val="yellow"/>
          <w:lang w:val="af-ZA"/>
        </w:rPr>
        <w:lastRenderedPageBreak/>
        <w:t>Verander die teksrigting van die ry</w:t>
      </w:r>
      <w:r w:rsidR="000802C8">
        <w:rPr>
          <w:b/>
          <w:bCs/>
          <w:i/>
          <w:iCs/>
          <w:highlight w:val="yellow"/>
          <w:lang w:val="af-ZA"/>
        </w:rPr>
        <w:t>-</w:t>
      </w:r>
      <w:r>
        <w:rPr>
          <w:b/>
          <w:bCs/>
          <w:i/>
          <w:iCs/>
          <w:highlight w:val="yellow"/>
          <w:lang w:val="af-ZA"/>
        </w:rPr>
        <w:t xml:space="preserve">opskrifte </w:t>
      </w:r>
      <w:r w:rsidR="00F2414B" w:rsidRPr="00F14B64">
        <w:rPr>
          <w:b/>
          <w:bCs/>
          <w:i/>
          <w:iCs/>
          <w:highlight w:val="yellow"/>
          <w:lang w:val="af-ZA"/>
        </w:rPr>
        <w:t xml:space="preserve">Software, </w:t>
      </w:r>
      <w:r w:rsidR="00F2414B" w:rsidRPr="00F14B64">
        <w:rPr>
          <w:b/>
          <w:bCs/>
          <w:i/>
          <w:iCs/>
          <w:highlight w:val="yellow"/>
          <w:lang w:val="af-ZA"/>
        </w:rPr>
        <w:t xml:space="preserve">Networking </w:t>
      </w:r>
      <w:r w:rsidR="000A73AC">
        <w:rPr>
          <w:b/>
          <w:bCs/>
          <w:i/>
          <w:iCs/>
          <w:highlight w:val="yellow"/>
          <w:lang w:val="af-ZA"/>
        </w:rPr>
        <w:t>en</w:t>
      </w:r>
      <w:r w:rsidR="000A73AC" w:rsidRPr="00F14B64">
        <w:rPr>
          <w:b/>
          <w:bCs/>
          <w:i/>
          <w:iCs/>
          <w:highlight w:val="yellow"/>
          <w:lang w:val="af-ZA"/>
        </w:rPr>
        <w:t xml:space="preserve"> </w:t>
      </w:r>
      <w:r w:rsidR="00F2414B" w:rsidRPr="00F14B64">
        <w:rPr>
          <w:b/>
          <w:bCs/>
          <w:i/>
          <w:iCs/>
          <w:highlight w:val="yellow"/>
          <w:lang w:val="af-ZA"/>
        </w:rPr>
        <w:t>Programming</w:t>
      </w:r>
      <w:r w:rsidR="000802C8">
        <w:rPr>
          <w:b/>
          <w:bCs/>
          <w:i/>
          <w:iCs/>
          <w:highlight w:val="yellow"/>
          <w:lang w:val="af-ZA"/>
        </w:rPr>
        <w:t xml:space="preserve"> </w:t>
      </w:r>
      <w:r>
        <w:rPr>
          <w:b/>
          <w:bCs/>
          <w:i/>
          <w:iCs/>
          <w:highlight w:val="yellow"/>
          <w:lang w:val="af-ZA"/>
        </w:rPr>
        <w:t>om soos die ry</w:t>
      </w:r>
      <w:r w:rsidR="000802C8">
        <w:rPr>
          <w:b/>
          <w:bCs/>
          <w:i/>
          <w:iCs/>
          <w:highlight w:val="yellow"/>
          <w:lang w:val="af-ZA"/>
        </w:rPr>
        <w:t>-</w:t>
      </w:r>
      <w:r>
        <w:rPr>
          <w:b/>
          <w:bCs/>
          <w:i/>
          <w:iCs/>
          <w:highlight w:val="yellow"/>
          <w:lang w:val="af-ZA"/>
        </w:rPr>
        <w:t>opskrif van die opskrif</w:t>
      </w:r>
      <w:r w:rsidR="006E52A2" w:rsidRPr="00F14B64">
        <w:rPr>
          <w:b/>
          <w:bCs/>
          <w:i/>
          <w:iCs/>
          <w:highlight w:val="yellow"/>
          <w:lang w:val="af-ZA"/>
        </w:rPr>
        <w:t xml:space="preserve"> Hardware</w:t>
      </w:r>
      <w:r>
        <w:rPr>
          <w:b/>
          <w:bCs/>
          <w:i/>
          <w:iCs/>
          <w:highlight w:val="yellow"/>
          <w:lang w:val="af-ZA"/>
        </w:rPr>
        <w:t xml:space="preserve"> te lyk</w:t>
      </w:r>
      <w:r w:rsidR="00F2414B" w:rsidRPr="00F14B64">
        <w:rPr>
          <w:b/>
          <w:bCs/>
          <w:i/>
          <w:iCs/>
          <w:highlight w:val="yellow"/>
          <w:lang w:val="af-ZA"/>
        </w:rPr>
        <w:t>.</w:t>
      </w:r>
    </w:p>
    <w:p w14:paraId="28CD5843" w14:textId="5BD79D99" w:rsidR="00F2414B" w:rsidRPr="00F14B64" w:rsidRDefault="007E313E" w:rsidP="00F2414B">
      <w:pPr>
        <w:pStyle w:val="ListParagraph"/>
        <w:numPr>
          <w:ilvl w:val="0"/>
          <w:numId w:val="5"/>
        </w:numPr>
        <w:spacing w:after="240"/>
        <w:ind w:left="357" w:hanging="357"/>
        <w:contextualSpacing w:val="0"/>
        <w:rPr>
          <w:b/>
          <w:bCs/>
          <w:i/>
          <w:iCs/>
          <w:highlight w:val="yellow"/>
          <w:lang w:val="af-ZA"/>
        </w:rPr>
      </w:pPr>
      <w:r>
        <w:rPr>
          <w:b/>
          <w:bCs/>
          <w:i/>
          <w:iCs/>
          <w:highlight w:val="yellow"/>
          <w:lang w:val="af-ZA"/>
        </w:rPr>
        <w:t xml:space="preserve">Verander </w:t>
      </w:r>
      <w:r>
        <w:rPr>
          <w:b/>
          <w:bCs/>
          <w:i/>
          <w:iCs/>
          <w:highlight w:val="yellow"/>
          <w:lang w:val="af-ZA"/>
        </w:rPr>
        <w:t xml:space="preserve">die linker- en </w:t>
      </w:r>
      <w:r w:rsidR="000A73AC">
        <w:rPr>
          <w:b/>
          <w:bCs/>
          <w:i/>
          <w:iCs/>
          <w:highlight w:val="yellow"/>
          <w:lang w:val="af-ZA"/>
        </w:rPr>
        <w:t xml:space="preserve">die </w:t>
      </w:r>
      <w:r>
        <w:rPr>
          <w:b/>
          <w:bCs/>
          <w:i/>
          <w:iCs/>
          <w:highlight w:val="yellow"/>
          <w:lang w:val="af-ZA"/>
        </w:rPr>
        <w:t>regter</w:t>
      </w:r>
      <w:r w:rsidR="000802C8">
        <w:rPr>
          <w:b/>
          <w:bCs/>
          <w:i/>
          <w:iCs/>
          <w:highlight w:val="yellow"/>
          <w:lang w:val="af-ZA"/>
        </w:rPr>
        <w:t>-</w:t>
      </w:r>
      <w:r>
        <w:rPr>
          <w:b/>
          <w:bCs/>
          <w:i/>
          <w:iCs/>
          <w:highlight w:val="yellow"/>
          <w:lang w:val="af-ZA"/>
        </w:rPr>
        <w:t xml:space="preserve">selkantlyne na </w:t>
      </w:r>
      <w:r w:rsidR="00F2414B" w:rsidRPr="00F14B64">
        <w:rPr>
          <w:b/>
          <w:bCs/>
          <w:i/>
          <w:iCs/>
          <w:highlight w:val="yellow"/>
          <w:lang w:val="af-ZA"/>
        </w:rPr>
        <w:t>0.35 cm.</w:t>
      </w:r>
    </w:p>
    <w:tbl>
      <w:tblPr>
        <w:tblStyle w:val="TableGrid"/>
        <w:tblW w:w="5000" w:type="pct"/>
        <w:jc w:val="center"/>
        <w:tblCellMar>
          <w:left w:w="85" w:type="dxa"/>
          <w:right w:w="85" w:type="dxa"/>
        </w:tblCellMar>
        <w:tblLook w:val="04A0" w:firstRow="1" w:lastRow="0" w:firstColumn="1" w:lastColumn="0" w:noHBand="0" w:noVBand="1"/>
      </w:tblPr>
      <w:tblGrid>
        <w:gridCol w:w="1949"/>
        <w:gridCol w:w="7679"/>
      </w:tblGrid>
      <w:tr w:rsidR="003B7F70" w:rsidRPr="0041798A" w14:paraId="6A1A1985" w14:textId="77777777" w:rsidTr="00F2414B">
        <w:trPr>
          <w:trHeight w:val="560"/>
          <w:jc w:val="center"/>
        </w:trPr>
        <w:tc>
          <w:tcPr>
            <w:tcW w:w="5000" w:type="pct"/>
            <w:gridSpan w:val="2"/>
            <w:shd w:val="clear" w:color="auto" w:fill="FFE599" w:themeFill="accent4" w:themeFillTint="66"/>
            <w:vAlign w:val="center"/>
          </w:tcPr>
          <w:p w14:paraId="150E8BE9" w14:textId="6ABDBE2A" w:rsidR="003B7F70" w:rsidRPr="0041798A" w:rsidRDefault="003B7F70" w:rsidP="003B7F70">
            <w:pPr>
              <w:jc w:val="center"/>
              <w:rPr>
                <w:rFonts w:eastAsia="Times New Roman" w:cstheme="minorHAnsi"/>
                <w:b/>
                <w:bCs/>
                <w:color w:val="222222"/>
                <w:sz w:val="26"/>
                <w:szCs w:val="26"/>
                <w:lang w:eastAsia="en-ZA"/>
              </w:rPr>
            </w:pPr>
            <w:r>
              <w:rPr>
                <w:rFonts w:eastAsia="Times New Roman" w:cstheme="minorHAnsi"/>
                <w:b/>
                <w:bCs/>
                <w:color w:val="222222"/>
                <w:sz w:val="26"/>
                <w:szCs w:val="26"/>
                <w:lang w:eastAsia="en-ZA"/>
              </w:rPr>
              <w:t>Computer Courses</w:t>
            </w:r>
          </w:p>
        </w:tc>
      </w:tr>
      <w:tr w:rsidR="003B7F70" w:rsidRPr="0041798A" w14:paraId="6F944BE1" w14:textId="77777777" w:rsidTr="00F2414B">
        <w:trPr>
          <w:trHeight w:val="560"/>
          <w:jc w:val="center"/>
        </w:trPr>
        <w:tc>
          <w:tcPr>
            <w:tcW w:w="1012" w:type="pct"/>
            <w:shd w:val="clear" w:color="auto" w:fill="FFE599" w:themeFill="accent4" w:themeFillTint="66"/>
            <w:vAlign w:val="center"/>
          </w:tcPr>
          <w:p w14:paraId="26DCF0F1" w14:textId="77777777" w:rsidR="003B7F70" w:rsidRPr="0041798A" w:rsidRDefault="003B7F70" w:rsidP="003E5F37">
            <w:pPr>
              <w:spacing w:line="259" w:lineRule="auto"/>
              <w:jc w:val="center"/>
              <w:rPr>
                <w:rFonts w:eastAsia="Times New Roman" w:cstheme="minorHAnsi"/>
                <w:b/>
                <w:bCs/>
                <w:color w:val="222222"/>
                <w:sz w:val="26"/>
                <w:szCs w:val="26"/>
                <w:lang w:eastAsia="en-ZA"/>
              </w:rPr>
            </w:pPr>
            <w:r w:rsidRPr="0041798A">
              <w:rPr>
                <w:rFonts w:eastAsia="Times New Roman" w:cstheme="minorHAnsi"/>
                <w:b/>
                <w:bCs/>
                <w:color w:val="222222"/>
                <w:sz w:val="26"/>
                <w:szCs w:val="26"/>
                <w:lang w:eastAsia="en-ZA"/>
              </w:rPr>
              <w:t>Course</w:t>
            </w:r>
          </w:p>
        </w:tc>
        <w:tc>
          <w:tcPr>
            <w:tcW w:w="3988" w:type="pct"/>
            <w:shd w:val="clear" w:color="auto" w:fill="FFE599" w:themeFill="accent4" w:themeFillTint="66"/>
            <w:vAlign w:val="center"/>
          </w:tcPr>
          <w:p w14:paraId="05141C74" w14:textId="77777777" w:rsidR="003B7F70" w:rsidRPr="0041798A" w:rsidRDefault="003B7F70" w:rsidP="003E5F37">
            <w:pPr>
              <w:spacing w:line="259" w:lineRule="auto"/>
              <w:rPr>
                <w:rFonts w:eastAsia="Times New Roman" w:cstheme="minorHAnsi"/>
                <w:b/>
                <w:bCs/>
                <w:color w:val="222222"/>
                <w:sz w:val="26"/>
                <w:szCs w:val="26"/>
                <w:lang w:eastAsia="en-ZA"/>
              </w:rPr>
            </w:pPr>
            <w:r w:rsidRPr="0041798A">
              <w:rPr>
                <w:rFonts w:eastAsia="Times New Roman" w:cstheme="minorHAnsi"/>
                <w:b/>
                <w:bCs/>
                <w:color w:val="222222"/>
                <w:sz w:val="26"/>
                <w:szCs w:val="26"/>
                <w:lang w:eastAsia="en-ZA"/>
              </w:rPr>
              <w:t>What this course is about</w:t>
            </w:r>
          </w:p>
        </w:tc>
      </w:tr>
      <w:tr w:rsidR="003B7F70" w:rsidRPr="0041798A" w14:paraId="1869BF57" w14:textId="77777777" w:rsidTr="00F2414B">
        <w:trPr>
          <w:cantSplit/>
          <w:trHeight w:val="1255"/>
          <w:jc w:val="center"/>
        </w:trPr>
        <w:tc>
          <w:tcPr>
            <w:tcW w:w="1012" w:type="pct"/>
            <w:shd w:val="clear" w:color="auto" w:fill="FFF2CC" w:themeFill="accent4" w:themeFillTint="33"/>
            <w:textDirection w:val="btLr"/>
            <w:vAlign w:val="center"/>
          </w:tcPr>
          <w:p w14:paraId="272FEA5B" w14:textId="77777777" w:rsidR="003B7F70" w:rsidRPr="0041798A" w:rsidRDefault="003B7F70" w:rsidP="00F2414B">
            <w:pPr>
              <w:spacing w:before="40" w:after="40" w:line="259" w:lineRule="auto"/>
              <w:ind w:left="113" w:right="113"/>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Hardware</w:t>
            </w:r>
          </w:p>
        </w:tc>
        <w:tc>
          <w:tcPr>
            <w:tcW w:w="3988" w:type="pct"/>
            <w:vAlign w:val="center"/>
          </w:tcPr>
          <w:p w14:paraId="743E6305" w14:textId="55E75DB6"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is for those who like opening up cases and plugging in parts – tweaking settings and making their computer scream at its fastest possible speed. Upgrade your RAM or double your storage. Tinker, build, swap, maintain. The sky’s the limit, really (and of course your pocket).</w:t>
            </w:r>
          </w:p>
        </w:tc>
      </w:tr>
      <w:tr w:rsidR="003B7F70" w:rsidRPr="0041798A" w14:paraId="46FC50FC" w14:textId="77777777" w:rsidTr="00F2414B">
        <w:trPr>
          <w:cantSplit/>
          <w:trHeight w:val="1432"/>
          <w:jc w:val="center"/>
        </w:trPr>
        <w:tc>
          <w:tcPr>
            <w:tcW w:w="1012" w:type="pct"/>
            <w:shd w:val="clear" w:color="auto" w:fill="FFF2CC" w:themeFill="accent4" w:themeFillTint="33"/>
            <w:vAlign w:val="center"/>
          </w:tcPr>
          <w:p w14:paraId="2BDE1E49" w14:textId="77777777" w:rsidR="003B7F70" w:rsidRPr="0041798A" w:rsidRDefault="003B7F70" w:rsidP="003B7F70">
            <w:pPr>
              <w:spacing w:before="40" w:after="40"/>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Software</w:t>
            </w:r>
          </w:p>
        </w:tc>
        <w:tc>
          <w:tcPr>
            <w:tcW w:w="3988" w:type="pct"/>
            <w:shd w:val="clear" w:color="auto" w:fill="auto"/>
            <w:vAlign w:val="center"/>
          </w:tcPr>
          <w:p w14:paraId="033C9A69" w14:textId="77777777"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is for the general IT support specialist. There’s no point in having access to all the technology without knowing what it can be used for. When done, you will know enough to guide anyone into informed choices of what software is best suited to the tasks that they want to accomplish.</w:t>
            </w:r>
          </w:p>
        </w:tc>
      </w:tr>
      <w:tr w:rsidR="003B7F70" w:rsidRPr="0041798A" w14:paraId="76B146FC" w14:textId="77777777" w:rsidTr="00F2414B">
        <w:trPr>
          <w:cantSplit/>
          <w:trHeight w:val="1577"/>
          <w:jc w:val="center"/>
        </w:trPr>
        <w:tc>
          <w:tcPr>
            <w:tcW w:w="1012" w:type="pct"/>
            <w:shd w:val="clear" w:color="auto" w:fill="FFF2CC" w:themeFill="accent4" w:themeFillTint="33"/>
            <w:vAlign w:val="center"/>
          </w:tcPr>
          <w:p w14:paraId="58BBBF25" w14:textId="77777777" w:rsidR="003B7F70" w:rsidRPr="0041798A" w:rsidRDefault="003B7F70" w:rsidP="003B7F70">
            <w:pPr>
              <w:spacing w:before="40" w:after="40" w:line="259" w:lineRule="auto"/>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Networking</w:t>
            </w:r>
          </w:p>
        </w:tc>
        <w:tc>
          <w:tcPr>
            <w:tcW w:w="3988" w:type="pct"/>
            <w:vAlign w:val="center"/>
          </w:tcPr>
          <w:p w14:paraId="35A0D8FE" w14:textId="77777777"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 xml:space="preserve">This course is designed for those who are looking to extend their home or business network. If you enjoy messing about with cables, crimping tools, UTP connectors and routers, then you’ve found your spot. And if you’re really keen, there are many other rabbit-holes to explore – VPNs, fibre, et al. </w:t>
            </w:r>
          </w:p>
        </w:tc>
      </w:tr>
      <w:tr w:rsidR="003B7F70" w:rsidRPr="0041798A" w14:paraId="4C4864C4" w14:textId="77777777" w:rsidTr="00F2414B">
        <w:trPr>
          <w:cantSplit/>
          <w:trHeight w:val="1337"/>
          <w:jc w:val="center"/>
        </w:trPr>
        <w:tc>
          <w:tcPr>
            <w:tcW w:w="1012" w:type="pct"/>
            <w:shd w:val="clear" w:color="auto" w:fill="FFF2CC" w:themeFill="accent4" w:themeFillTint="33"/>
            <w:vAlign w:val="center"/>
          </w:tcPr>
          <w:p w14:paraId="09FD3307" w14:textId="77777777" w:rsidR="003B7F70" w:rsidRPr="0041798A" w:rsidRDefault="003B7F70" w:rsidP="003B7F70">
            <w:pPr>
              <w:spacing w:before="40" w:after="40" w:line="259" w:lineRule="auto"/>
              <w:jc w:val="center"/>
              <w:rPr>
                <w:rFonts w:eastAsia="Times New Roman" w:cstheme="minorHAnsi"/>
                <w:b/>
                <w:bCs/>
                <w:color w:val="222222"/>
                <w:sz w:val="24"/>
                <w:szCs w:val="24"/>
                <w:lang w:eastAsia="en-ZA"/>
              </w:rPr>
            </w:pPr>
            <w:r w:rsidRPr="0041798A">
              <w:rPr>
                <w:rFonts w:eastAsia="Times New Roman" w:cstheme="minorHAnsi"/>
                <w:b/>
                <w:bCs/>
                <w:color w:val="222222"/>
                <w:sz w:val="24"/>
                <w:szCs w:val="24"/>
                <w:lang w:eastAsia="en-ZA"/>
              </w:rPr>
              <w:t>Programming</w:t>
            </w:r>
          </w:p>
        </w:tc>
        <w:tc>
          <w:tcPr>
            <w:tcW w:w="3988" w:type="pct"/>
            <w:vAlign w:val="center"/>
          </w:tcPr>
          <w:p w14:paraId="519B4239" w14:textId="357DAC12" w:rsidR="003B7F70" w:rsidRPr="0041798A" w:rsidRDefault="003B7F70" w:rsidP="00F2414B">
            <w:pPr>
              <w:spacing w:line="259" w:lineRule="auto"/>
              <w:rPr>
                <w:rFonts w:eastAsia="Times New Roman" w:cstheme="minorHAnsi"/>
                <w:color w:val="222222"/>
                <w:sz w:val="24"/>
                <w:szCs w:val="24"/>
                <w:lang w:eastAsia="en-ZA"/>
              </w:rPr>
            </w:pPr>
            <w:r w:rsidRPr="0041798A">
              <w:rPr>
                <w:rFonts w:eastAsia="Times New Roman" w:cstheme="minorHAnsi"/>
                <w:color w:val="222222"/>
                <w:sz w:val="24"/>
                <w:szCs w:val="24"/>
                <w:lang w:eastAsia="en-ZA"/>
              </w:rPr>
              <w:t>This course caters for those whose idea of fun is to read programming manuals, and who get a kick out of hammering out their own specialised utilities, rather than relying on the offerings of others. Customising and creating new solutions to old problems is where it’s all at. Delphi, Java, Python ... even C++.</w:t>
            </w:r>
          </w:p>
        </w:tc>
      </w:tr>
    </w:tbl>
    <w:p w14:paraId="71BCC959" w14:textId="77777777" w:rsidR="001C5606" w:rsidRDefault="001C5606"/>
    <w:sectPr w:rsidR="001C5606" w:rsidSect="006F0AE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45044" w14:textId="77777777" w:rsidR="006F0AE6" w:rsidRDefault="006F0AE6" w:rsidP="003B7F70">
      <w:pPr>
        <w:spacing w:after="0" w:line="240" w:lineRule="auto"/>
      </w:pPr>
      <w:r>
        <w:separator/>
      </w:r>
    </w:p>
  </w:endnote>
  <w:endnote w:type="continuationSeparator" w:id="0">
    <w:p w14:paraId="6AF1056E" w14:textId="77777777" w:rsidR="006F0AE6" w:rsidRDefault="006F0AE6" w:rsidP="003B7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E9C16" w14:textId="77777777" w:rsidR="006F0AE6" w:rsidRDefault="006F0AE6" w:rsidP="003B7F70">
      <w:pPr>
        <w:spacing w:after="0" w:line="240" w:lineRule="auto"/>
      </w:pPr>
      <w:r>
        <w:separator/>
      </w:r>
    </w:p>
  </w:footnote>
  <w:footnote w:type="continuationSeparator" w:id="0">
    <w:p w14:paraId="4C76C934" w14:textId="77777777" w:rsidR="006F0AE6" w:rsidRDefault="006F0AE6" w:rsidP="003B7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D2872"/>
    <w:multiLevelType w:val="hybridMultilevel"/>
    <w:tmpl w:val="A0683CF4"/>
    <w:lvl w:ilvl="0" w:tplc="EBDACE10">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64C10A3"/>
    <w:multiLevelType w:val="hybridMultilevel"/>
    <w:tmpl w:val="C172E21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50465D19"/>
    <w:multiLevelType w:val="hybridMultilevel"/>
    <w:tmpl w:val="B1CEA7E2"/>
    <w:lvl w:ilvl="0" w:tplc="812CFF74">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C3A6603"/>
    <w:multiLevelType w:val="hybridMultilevel"/>
    <w:tmpl w:val="E9BC6E8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FBC5B2A"/>
    <w:multiLevelType w:val="hybridMultilevel"/>
    <w:tmpl w:val="E2C0A3A8"/>
    <w:lvl w:ilvl="0" w:tplc="525AE16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039359698">
    <w:abstractNumId w:val="1"/>
  </w:num>
  <w:num w:numId="2" w16cid:durableId="2075542371">
    <w:abstractNumId w:val="3"/>
  </w:num>
  <w:num w:numId="3" w16cid:durableId="581260057">
    <w:abstractNumId w:val="4"/>
  </w:num>
  <w:num w:numId="4" w16cid:durableId="1401111">
    <w:abstractNumId w:val="0"/>
  </w:num>
  <w:num w:numId="5" w16cid:durableId="1697997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B5B"/>
    <w:rsid w:val="000226DE"/>
    <w:rsid w:val="00024AD4"/>
    <w:rsid w:val="000350A8"/>
    <w:rsid w:val="00047C01"/>
    <w:rsid w:val="00063A4F"/>
    <w:rsid w:val="000802C8"/>
    <w:rsid w:val="00091F70"/>
    <w:rsid w:val="000A73AC"/>
    <w:rsid w:val="000B0E34"/>
    <w:rsid w:val="000C0086"/>
    <w:rsid w:val="000E1B79"/>
    <w:rsid w:val="000E64CD"/>
    <w:rsid w:val="00106F42"/>
    <w:rsid w:val="001240B0"/>
    <w:rsid w:val="00146B7C"/>
    <w:rsid w:val="001479DB"/>
    <w:rsid w:val="001522F8"/>
    <w:rsid w:val="0018630E"/>
    <w:rsid w:val="0019250E"/>
    <w:rsid w:val="00192B1A"/>
    <w:rsid w:val="001A1A94"/>
    <w:rsid w:val="001A2709"/>
    <w:rsid w:val="001C5606"/>
    <w:rsid w:val="001D7C9F"/>
    <w:rsid w:val="001F25AF"/>
    <w:rsid w:val="001F3632"/>
    <w:rsid w:val="002724F7"/>
    <w:rsid w:val="00293356"/>
    <w:rsid w:val="00346A82"/>
    <w:rsid w:val="003922E7"/>
    <w:rsid w:val="00396D8B"/>
    <w:rsid w:val="003B05CE"/>
    <w:rsid w:val="003B7F70"/>
    <w:rsid w:val="003D7632"/>
    <w:rsid w:val="003E45D9"/>
    <w:rsid w:val="003F235A"/>
    <w:rsid w:val="00410D06"/>
    <w:rsid w:val="004158A4"/>
    <w:rsid w:val="00431E31"/>
    <w:rsid w:val="0045194E"/>
    <w:rsid w:val="004555A1"/>
    <w:rsid w:val="00460DB2"/>
    <w:rsid w:val="004620EF"/>
    <w:rsid w:val="00463BF4"/>
    <w:rsid w:val="00471E14"/>
    <w:rsid w:val="00492DC3"/>
    <w:rsid w:val="00494E93"/>
    <w:rsid w:val="00496E05"/>
    <w:rsid w:val="004B6EBF"/>
    <w:rsid w:val="004E4F22"/>
    <w:rsid w:val="004F10DB"/>
    <w:rsid w:val="004F3990"/>
    <w:rsid w:val="00513371"/>
    <w:rsid w:val="00572456"/>
    <w:rsid w:val="0058380D"/>
    <w:rsid w:val="005C527E"/>
    <w:rsid w:val="005E3169"/>
    <w:rsid w:val="00605032"/>
    <w:rsid w:val="00655AA0"/>
    <w:rsid w:val="00671BCF"/>
    <w:rsid w:val="006831CD"/>
    <w:rsid w:val="006B6EFA"/>
    <w:rsid w:val="006C1A32"/>
    <w:rsid w:val="006C2B70"/>
    <w:rsid w:val="006C4997"/>
    <w:rsid w:val="006E52A2"/>
    <w:rsid w:val="006F0AE6"/>
    <w:rsid w:val="00707EFE"/>
    <w:rsid w:val="00716F21"/>
    <w:rsid w:val="00726EAE"/>
    <w:rsid w:val="00734E0A"/>
    <w:rsid w:val="007526D5"/>
    <w:rsid w:val="00753CA7"/>
    <w:rsid w:val="00791F94"/>
    <w:rsid w:val="00793B6D"/>
    <w:rsid w:val="007A0A8C"/>
    <w:rsid w:val="007B0142"/>
    <w:rsid w:val="007E313E"/>
    <w:rsid w:val="007F3C15"/>
    <w:rsid w:val="0081194A"/>
    <w:rsid w:val="00814BCE"/>
    <w:rsid w:val="00820FF9"/>
    <w:rsid w:val="00840ABF"/>
    <w:rsid w:val="008A1DC4"/>
    <w:rsid w:val="008A2512"/>
    <w:rsid w:val="008C1141"/>
    <w:rsid w:val="008C16C9"/>
    <w:rsid w:val="008E00D0"/>
    <w:rsid w:val="008F15D6"/>
    <w:rsid w:val="008F1B5B"/>
    <w:rsid w:val="00902992"/>
    <w:rsid w:val="0090399A"/>
    <w:rsid w:val="00913E43"/>
    <w:rsid w:val="00925A10"/>
    <w:rsid w:val="00931DE7"/>
    <w:rsid w:val="009364DB"/>
    <w:rsid w:val="00942579"/>
    <w:rsid w:val="00954A47"/>
    <w:rsid w:val="0097367B"/>
    <w:rsid w:val="00992048"/>
    <w:rsid w:val="009D0C83"/>
    <w:rsid w:val="009E4D10"/>
    <w:rsid w:val="009E66EF"/>
    <w:rsid w:val="00A125B0"/>
    <w:rsid w:val="00A146AA"/>
    <w:rsid w:val="00A17664"/>
    <w:rsid w:val="00A220FF"/>
    <w:rsid w:val="00A23BFA"/>
    <w:rsid w:val="00A4429D"/>
    <w:rsid w:val="00AA6764"/>
    <w:rsid w:val="00AB1E9F"/>
    <w:rsid w:val="00AC4D75"/>
    <w:rsid w:val="00AD0541"/>
    <w:rsid w:val="00AD43A2"/>
    <w:rsid w:val="00AE138D"/>
    <w:rsid w:val="00AE4155"/>
    <w:rsid w:val="00AE48DC"/>
    <w:rsid w:val="00AE6379"/>
    <w:rsid w:val="00B07564"/>
    <w:rsid w:val="00B13754"/>
    <w:rsid w:val="00B14E74"/>
    <w:rsid w:val="00B2557F"/>
    <w:rsid w:val="00B30732"/>
    <w:rsid w:val="00B32D9D"/>
    <w:rsid w:val="00B410E8"/>
    <w:rsid w:val="00B41202"/>
    <w:rsid w:val="00B76A61"/>
    <w:rsid w:val="00B83C83"/>
    <w:rsid w:val="00B85DC3"/>
    <w:rsid w:val="00B8613D"/>
    <w:rsid w:val="00B87628"/>
    <w:rsid w:val="00B9495D"/>
    <w:rsid w:val="00B95374"/>
    <w:rsid w:val="00C04B04"/>
    <w:rsid w:val="00C05724"/>
    <w:rsid w:val="00C34EE1"/>
    <w:rsid w:val="00C35547"/>
    <w:rsid w:val="00C4318B"/>
    <w:rsid w:val="00C50B6A"/>
    <w:rsid w:val="00C56F9C"/>
    <w:rsid w:val="00C6655C"/>
    <w:rsid w:val="00C847C6"/>
    <w:rsid w:val="00CD2AA4"/>
    <w:rsid w:val="00CE39B6"/>
    <w:rsid w:val="00CE4509"/>
    <w:rsid w:val="00D22331"/>
    <w:rsid w:val="00D37D89"/>
    <w:rsid w:val="00D52F74"/>
    <w:rsid w:val="00D66448"/>
    <w:rsid w:val="00D77E71"/>
    <w:rsid w:val="00D81FB4"/>
    <w:rsid w:val="00D84516"/>
    <w:rsid w:val="00D94CF7"/>
    <w:rsid w:val="00DA3647"/>
    <w:rsid w:val="00DD2D0C"/>
    <w:rsid w:val="00DF2EBD"/>
    <w:rsid w:val="00E17979"/>
    <w:rsid w:val="00E26671"/>
    <w:rsid w:val="00E33276"/>
    <w:rsid w:val="00E65EC2"/>
    <w:rsid w:val="00E673AA"/>
    <w:rsid w:val="00EA318C"/>
    <w:rsid w:val="00EC1A6F"/>
    <w:rsid w:val="00ED57F9"/>
    <w:rsid w:val="00EF10DC"/>
    <w:rsid w:val="00EF25BE"/>
    <w:rsid w:val="00F02BF2"/>
    <w:rsid w:val="00F10FBB"/>
    <w:rsid w:val="00F14B64"/>
    <w:rsid w:val="00F2414B"/>
    <w:rsid w:val="00F27C87"/>
    <w:rsid w:val="00F54F83"/>
    <w:rsid w:val="00F550FB"/>
    <w:rsid w:val="00F6271C"/>
    <w:rsid w:val="00F751D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5DD7F"/>
  <w15:chartTrackingRefBased/>
  <w15:docId w15:val="{FB4AAB2E-EF12-4D28-B3D0-4235C99F9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B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1B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1B5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34EE1"/>
    <w:pPr>
      <w:ind w:left="720"/>
      <w:contextualSpacing/>
    </w:pPr>
  </w:style>
  <w:style w:type="table" w:styleId="TableGrid">
    <w:name w:val="Table Grid"/>
    <w:basedOn w:val="TableNormal"/>
    <w:uiPriority w:val="39"/>
    <w:rsid w:val="001C5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5606"/>
    <w:rPr>
      <w:sz w:val="16"/>
      <w:szCs w:val="16"/>
    </w:rPr>
  </w:style>
  <w:style w:type="paragraph" w:styleId="CommentText">
    <w:name w:val="annotation text"/>
    <w:basedOn w:val="Normal"/>
    <w:link w:val="CommentTextChar"/>
    <w:uiPriority w:val="99"/>
    <w:unhideWhenUsed/>
    <w:rsid w:val="001C5606"/>
    <w:pPr>
      <w:spacing w:line="240" w:lineRule="auto"/>
    </w:pPr>
    <w:rPr>
      <w:sz w:val="20"/>
      <w:szCs w:val="20"/>
    </w:rPr>
  </w:style>
  <w:style w:type="character" w:customStyle="1" w:styleId="CommentTextChar">
    <w:name w:val="Comment Text Char"/>
    <w:basedOn w:val="DefaultParagraphFont"/>
    <w:link w:val="CommentText"/>
    <w:uiPriority w:val="99"/>
    <w:rsid w:val="001C5606"/>
    <w:rPr>
      <w:sz w:val="20"/>
      <w:szCs w:val="20"/>
    </w:rPr>
  </w:style>
  <w:style w:type="paragraph" w:styleId="Subtitle">
    <w:name w:val="Subtitle"/>
    <w:basedOn w:val="Normal"/>
    <w:next w:val="Normal"/>
    <w:link w:val="SubtitleChar"/>
    <w:uiPriority w:val="11"/>
    <w:qFormat/>
    <w:rsid w:val="001C5606"/>
    <w:pPr>
      <w:keepNext/>
      <w:numPr>
        <w:ilvl w:val="1"/>
      </w:numPr>
      <w:shd w:val="clear" w:color="auto" w:fill="E2EFD9" w:themeFill="accent6" w:themeFillTint="33"/>
      <w:spacing w:before="240"/>
    </w:pPr>
    <w:rPr>
      <w:rFonts w:eastAsiaTheme="minorEastAsia"/>
      <w:b/>
      <w:color w:val="000000" w:themeColor="text1"/>
      <w:sz w:val="26"/>
    </w:rPr>
  </w:style>
  <w:style w:type="character" w:customStyle="1" w:styleId="SubtitleChar">
    <w:name w:val="Subtitle Char"/>
    <w:basedOn w:val="DefaultParagraphFont"/>
    <w:link w:val="Subtitle"/>
    <w:uiPriority w:val="11"/>
    <w:rsid w:val="001C5606"/>
    <w:rPr>
      <w:rFonts w:eastAsiaTheme="minorEastAsia"/>
      <w:b/>
      <w:color w:val="000000" w:themeColor="text1"/>
      <w:sz w:val="26"/>
      <w:shd w:val="clear" w:color="auto" w:fill="E2EFD9" w:themeFill="accent6" w:themeFillTint="33"/>
    </w:rPr>
  </w:style>
  <w:style w:type="paragraph" w:styleId="EndnoteText">
    <w:name w:val="endnote text"/>
    <w:basedOn w:val="Normal"/>
    <w:link w:val="EndnoteTextChar"/>
    <w:uiPriority w:val="99"/>
    <w:semiHidden/>
    <w:unhideWhenUsed/>
    <w:rsid w:val="003B7F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7F70"/>
    <w:rPr>
      <w:sz w:val="20"/>
      <w:szCs w:val="20"/>
    </w:rPr>
  </w:style>
  <w:style w:type="character" w:styleId="EndnoteReference">
    <w:name w:val="endnote reference"/>
    <w:basedOn w:val="DefaultParagraphFont"/>
    <w:uiPriority w:val="99"/>
    <w:semiHidden/>
    <w:unhideWhenUsed/>
    <w:rsid w:val="003B7F70"/>
    <w:rPr>
      <w:vertAlign w:val="superscript"/>
    </w:rPr>
  </w:style>
  <w:style w:type="paragraph" w:styleId="Revision">
    <w:name w:val="Revision"/>
    <w:hidden/>
    <w:uiPriority w:val="99"/>
    <w:semiHidden/>
    <w:rsid w:val="006B6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5</cp:revision>
  <cp:lastPrinted>2022-10-25T09:54:00Z</cp:lastPrinted>
  <dcterms:created xsi:type="dcterms:W3CDTF">2024-05-06T10:49:00Z</dcterms:created>
  <dcterms:modified xsi:type="dcterms:W3CDTF">2024-05-09T11:12:00Z</dcterms:modified>
</cp:coreProperties>
</file>