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B2" w:rsidRDefault="001B2A5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margin-left:165pt;margin-top:.3pt;width:128.1pt;height:78.7pt;z-index:-1;mso-position-horizontal:right" wrapcoords="-126 0 -126 21394 21600 21394 21600 0 -126 0">
            <v:imagedata r:id="rId7" o:title="logo art"/>
            <w10:wrap type="tight"/>
          </v:shape>
        </w:pict>
      </w:r>
    </w:p>
    <w:p w:rsidR="008752E7" w:rsidRDefault="008752E7" w:rsidP="003F64B2">
      <w:pPr>
        <w:rPr>
          <w:rFonts w:ascii="Eras Bold ITC" w:hAnsi="Eras Bold ITC"/>
          <w:sz w:val="48"/>
          <w:szCs w:val="48"/>
        </w:rPr>
      </w:pPr>
      <w:r>
        <w:rPr>
          <w:rFonts w:ascii="Eras Bold ITC" w:hAnsi="Eras Bold ITC"/>
          <w:sz w:val="48"/>
          <w:szCs w:val="48"/>
        </w:rPr>
        <w:t>Kunstefees</w:t>
      </w:r>
    </w:p>
    <w:p w:rsidR="008752E7" w:rsidRDefault="008752E7">
      <w:pPr>
        <w:jc w:val="center"/>
        <w:rPr>
          <w:sz w:val="32"/>
        </w:rPr>
      </w:pPr>
    </w:p>
    <w:p w:rsidR="008752E7" w:rsidRDefault="008752E7">
      <w:pPr>
        <w:jc w:val="center"/>
        <w:rPr>
          <w:sz w:val="32"/>
        </w:rPr>
      </w:pPr>
    </w:p>
    <w:p w:rsidR="003F64B2" w:rsidRDefault="003F64B2">
      <w:pPr>
        <w:jc w:val="center"/>
        <w:rPr>
          <w:sz w:val="32"/>
        </w:rPr>
      </w:pPr>
    </w:p>
    <w:p w:rsidR="003F64B2" w:rsidRDefault="003F64B2">
      <w:pPr>
        <w:jc w:val="center"/>
        <w:rPr>
          <w:sz w:val="32"/>
        </w:rPr>
      </w:pPr>
    </w:p>
    <w:bookmarkStart w:id="0" w:name="_Toc205912489"/>
    <w:p w:rsidR="00A47D4E" w:rsidRDefault="00A47D4E">
      <w:pPr>
        <w:pStyle w:val="TOC1"/>
        <w:tabs>
          <w:tab w:val="right" w:leader="dot" w:pos="8636"/>
        </w:tabs>
        <w:rPr>
          <w:rFonts w:ascii="Times New Roman" w:hAnsi="Times New Roman"/>
          <w:b w:val="0"/>
          <w:bCs w:val="0"/>
          <w:caps w:val="0"/>
          <w:noProof/>
          <w:szCs w:val="24"/>
          <w:lang w:val="en-US" w:eastAsia="en-US"/>
        </w:rPr>
      </w:pPr>
      <w:r>
        <w:fldChar w:fldCharType="begin"/>
      </w:r>
      <w:r>
        <w:instrText xml:space="preserve"> TOC \o "1-2" \h \z \u </w:instrText>
      </w:r>
      <w:r>
        <w:fldChar w:fldCharType="separate"/>
      </w:r>
      <w:hyperlink w:anchor="_Toc207719245" w:history="1">
        <w:r w:rsidRPr="00FE2CBE">
          <w:rPr>
            <w:rStyle w:val="Hyperlink"/>
            <w:noProof/>
          </w:rPr>
          <w:t>Kompetisiereëls</w:t>
        </w:r>
        <w:r>
          <w:rPr>
            <w:noProof/>
            <w:webHidden/>
          </w:rPr>
          <w:tab/>
        </w:r>
        <w:r>
          <w:rPr>
            <w:noProof/>
            <w:webHidden/>
          </w:rPr>
          <w:fldChar w:fldCharType="begin"/>
        </w:r>
        <w:r>
          <w:rPr>
            <w:noProof/>
            <w:webHidden/>
          </w:rPr>
          <w:instrText xml:space="preserve"> PAGEREF _Toc207719245 \h </w:instrText>
        </w:r>
        <w:r>
          <w:rPr>
            <w:noProof/>
            <w:webHidden/>
          </w:rPr>
        </w:r>
        <w:r>
          <w:rPr>
            <w:noProof/>
            <w:webHidden/>
          </w:rPr>
          <w:fldChar w:fldCharType="separate"/>
        </w:r>
        <w:r>
          <w:rPr>
            <w:noProof/>
            <w:webHidden/>
          </w:rPr>
          <w:t>2</w:t>
        </w:r>
        <w:r>
          <w:rPr>
            <w:noProof/>
            <w:webHidden/>
          </w:rPr>
          <w:fldChar w:fldCharType="end"/>
        </w:r>
      </w:hyperlink>
    </w:p>
    <w:p w:rsidR="00A47D4E" w:rsidRDefault="001B2A59">
      <w:pPr>
        <w:pStyle w:val="TOC1"/>
        <w:tabs>
          <w:tab w:val="right" w:leader="dot" w:pos="8636"/>
        </w:tabs>
        <w:rPr>
          <w:rFonts w:ascii="Times New Roman" w:hAnsi="Times New Roman"/>
          <w:b w:val="0"/>
          <w:bCs w:val="0"/>
          <w:caps w:val="0"/>
          <w:noProof/>
          <w:szCs w:val="24"/>
          <w:lang w:val="en-US" w:eastAsia="en-US"/>
        </w:rPr>
      </w:pPr>
      <w:hyperlink w:anchor="_Toc207719246" w:history="1">
        <w:r w:rsidR="00A47D4E" w:rsidRPr="00FE2CBE">
          <w:rPr>
            <w:rStyle w:val="Hyperlink"/>
            <w:noProof/>
          </w:rPr>
          <w:t>Afdelings</w:t>
        </w:r>
        <w:r w:rsidR="00A47D4E">
          <w:rPr>
            <w:noProof/>
            <w:webHidden/>
          </w:rPr>
          <w:tab/>
        </w:r>
        <w:r w:rsidR="00A47D4E">
          <w:rPr>
            <w:noProof/>
            <w:webHidden/>
          </w:rPr>
          <w:fldChar w:fldCharType="begin"/>
        </w:r>
        <w:r w:rsidR="00A47D4E">
          <w:rPr>
            <w:noProof/>
            <w:webHidden/>
          </w:rPr>
          <w:instrText xml:space="preserve"> PAGEREF _Toc207719246 \h </w:instrText>
        </w:r>
        <w:r w:rsidR="00A47D4E">
          <w:rPr>
            <w:noProof/>
            <w:webHidden/>
          </w:rPr>
        </w:r>
        <w:r w:rsidR="00A47D4E">
          <w:rPr>
            <w:noProof/>
            <w:webHidden/>
          </w:rPr>
          <w:fldChar w:fldCharType="separate"/>
        </w:r>
        <w:r w:rsidR="00A47D4E">
          <w:rPr>
            <w:noProof/>
            <w:webHidden/>
          </w:rPr>
          <w:t>3</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47" w:history="1">
        <w:r w:rsidR="00A47D4E" w:rsidRPr="00FE2CBE">
          <w:rPr>
            <w:rStyle w:val="Hyperlink"/>
            <w:noProof/>
          </w:rPr>
          <w:t>Skryfwerk</w:t>
        </w:r>
        <w:r w:rsidR="00A47D4E">
          <w:rPr>
            <w:noProof/>
            <w:webHidden/>
          </w:rPr>
          <w:tab/>
        </w:r>
        <w:r w:rsidR="00A47D4E">
          <w:rPr>
            <w:noProof/>
            <w:webHidden/>
          </w:rPr>
          <w:fldChar w:fldCharType="begin"/>
        </w:r>
        <w:r w:rsidR="00A47D4E">
          <w:rPr>
            <w:noProof/>
            <w:webHidden/>
          </w:rPr>
          <w:instrText xml:space="preserve"> PAGEREF _Toc207719247 \h </w:instrText>
        </w:r>
        <w:r w:rsidR="00A47D4E">
          <w:rPr>
            <w:noProof/>
            <w:webHidden/>
          </w:rPr>
        </w:r>
        <w:r w:rsidR="00A47D4E">
          <w:rPr>
            <w:noProof/>
            <w:webHidden/>
          </w:rPr>
          <w:fldChar w:fldCharType="separate"/>
        </w:r>
        <w:r w:rsidR="00A47D4E">
          <w:rPr>
            <w:noProof/>
            <w:webHidden/>
          </w:rPr>
          <w:t>3</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48" w:history="1">
        <w:r w:rsidR="00A47D4E" w:rsidRPr="00FE2CBE">
          <w:rPr>
            <w:rStyle w:val="Hyperlink"/>
            <w:noProof/>
          </w:rPr>
          <w:t>Redevoering: Afrikaans en Engels</w:t>
        </w:r>
        <w:r w:rsidR="00A47D4E">
          <w:rPr>
            <w:noProof/>
            <w:webHidden/>
          </w:rPr>
          <w:tab/>
        </w:r>
        <w:r w:rsidR="00A47D4E">
          <w:rPr>
            <w:noProof/>
            <w:webHidden/>
          </w:rPr>
          <w:fldChar w:fldCharType="begin"/>
        </w:r>
        <w:r w:rsidR="00A47D4E">
          <w:rPr>
            <w:noProof/>
            <w:webHidden/>
          </w:rPr>
          <w:instrText xml:space="preserve"> PAGEREF _Toc207719248 \h </w:instrText>
        </w:r>
        <w:r w:rsidR="00A47D4E">
          <w:rPr>
            <w:noProof/>
            <w:webHidden/>
          </w:rPr>
        </w:r>
        <w:r w:rsidR="00A47D4E">
          <w:rPr>
            <w:noProof/>
            <w:webHidden/>
          </w:rPr>
          <w:fldChar w:fldCharType="separate"/>
        </w:r>
        <w:r w:rsidR="00A47D4E">
          <w:rPr>
            <w:noProof/>
            <w:webHidden/>
          </w:rPr>
          <w:t>3</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49" w:history="1">
        <w:r w:rsidR="00A47D4E" w:rsidRPr="00FE2CBE">
          <w:rPr>
            <w:rStyle w:val="Hyperlink"/>
            <w:noProof/>
          </w:rPr>
          <w:t>Instrumentaal</w:t>
        </w:r>
        <w:r w:rsidR="00A47D4E">
          <w:rPr>
            <w:noProof/>
            <w:webHidden/>
          </w:rPr>
          <w:tab/>
        </w:r>
        <w:r w:rsidR="00A47D4E">
          <w:rPr>
            <w:noProof/>
            <w:webHidden/>
          </w:rPr>
          <w:fldChar w:fldCharType="begin"/>
        </w:r>
        <w:r w:rsidR="00A47D4E">
          <w:rPr>
            <w:noProof/>
            <w:webHidden/>
          </w:rPr>
          <w:instrText xml:space="preserve"> PAGEREF _Toc207719249 \h </w:instrText>
        </w:r>
        <w:r w:rsidR="00A47D4E">
          <w:rPr>
            <w:noProof/>
            <w:webHidden/>
          </w:rPr>
        </w:r>
        <w:r w:rsidR="00A47D4E">
          <w:rPr>
            <w:noProof/>
            <w:webHidden/>
          </w:rPr>
          <w:fldChar w:fldCharType="separate"/>
        </w:r>
        <w:r w:rsidR="00A47D4E">
          <w:rPr>
            <w:noProof/>
            <w:webHidden/>
          </w:rPr>
          <w:t>4</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50" w:history="1">
        <w:r w:rsidR="00A47D4E" w:rsidRPr="00FE2CBE">
          <w:rPr>
            <w:rStyle w:val="Hyperlink"/>
            <w:noProof/>
          </w:rPr>
          <w:t>Vokaal</w:t>
        </w:r>
        <w:r w:rsidR="00A47D4E">
          <w:rPr>
            <w:noProof/>
            <w:webHidden/>
          </w:rPr>
          <w:tab/>
        </w:r>
        <w:r w:rsidR="00A47D4E">
          <w:rPr>
            <w:noProof/>
            <w:webHidden/>
          </w:rPr>
          <w:fldChar w:fldCharType="begin"/>
        </w:r>
        <w:r w:rsidR="00A47D4E">
          <w:rPr>
            <w:noProof/>
            <w:webHidden/>
          </w:rPr>
          <w:instrText xml:space="preserve"> PAGEREF _Toc207719250 \h </w:instrText>
        </w:r>
        <w:r w:rsidR="00A47D4E">
          <w:rPr>
            <w:noProof/>
            <w:webHidden/>
          </w:rPr>
        </w:r>
        <w:r w:rsidR="00A47D4E">
          <w:rPr>
            <w:noProof/>
            <w:webHidden/>
          </w:rPr>
          <w:fldChar w:fldCharType="separate"/>
        </w:r>
        <w:r w:rsidR="00A47D4E">
          <w:rPr>
            <w:noProof/>
            <w:webHidden/>
          </w:rPr>
          <w:t>4</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51" w:history="1">
        <w:r w:rsidR="00A47D4E" w:rsidRPr="00FE2CBE">
          <w:rPr>
            <w:rStyle w:val="Hyperlink"/>
            <w:noProof/>
          </w:rPr>
          <w:t>Kuns</w:t>
        </w:r>
        <w:r w:rsidR="00A47D4E">
          <w:rPr>
            <w:noProof/>
            <w:webHidden/>
          </w:rPr>
          <w:tab/>
        </w:r>
        <w:r w:rsidR="00A47D4E">
          <w:rPr>
            <w:noProof/>
            <w:webHidden/>
          </w:rPr>
          <w:fldChar w:fldCharType="begin"/>
        </w:r>
        <w:r w:rsidR="00A47D4E">
          <w:rPr>
            <w:noProof/>
            <w:webHidden/>
          </w:rPr>
          <w:instrText xml:space="preserve"> PAGEREF _Toc207719251 \h </w:instrText>
        </w:r>
        <w:r w:rsidR="00A47D4E">
          <w:rPr>
            <w:noProof/>
            <w:webHidden/>
          </w:rPr>
        </w:r>
        <w:r w:rsidR="00A47D4E">
          <w:rPr>
            <w:noProof/>
            <w:webHidden/>
          </w:rPr>
          <w:fldChar w:fldCharType="separate"/>
        </w:r>
        <w:r w:rsidR="00A47D4E">
          <w:rPr>
            <w:noProof/>
            <w:webHidden/>
          </w:rPr>
          <w:t>5</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52" w:history="1">
        <w:r w:rsidR="00A47D4E" w:rsidRPr="00FE2CBE">
          <w:rPr>
            <w:rStyle w:val="Hyperlink"/>
            <w:noProof/>
          </w:rPr>
          <w:t>Kategorieë</w:t>
        </w:r>
        <w:r w:rsidR="00A47D4E">
          <w:rPr>
            <w:noProof/>
            <w:webHidden/>
          </w:rPr>
          <w:tab/>
        </w:r>
        <w:r w:rsidR="00A47D4E">
          <w:rPr>
            <w:noProof/>
            <w:webHidden/>
          </w:rPr>
          <w:fldChar w:fldCharType="begin"/>
        </w:r>
        <w:r w:rsidR="00A47D4E">
          <w:rPr>
            <w:noProof/>
            <w:webHidden/>
          </w:rPr>
          <w:instrText xml:space="preserve"> PAGEREF _Toc207719252 \h </w:instrText>
        </w:r>
        <w:r w:rsidR="00A47D4E">
          <w:rPr>
            <w:noProof/>
            <w:webHidden/>
          </w:rPr>
        </w:r>
        <w:r w:rsidR="00A47D4E">
          <w:rPr>
            <w:noProof/>
            <w:webHidden/>
          </w:rPr>
          <w:fldChar w:fldCharType="separate"/>
        </w:r>
        <w:r w:rsidR="00A47D4E">
          <w:rPr>
            <w:noProof/>
            <w:webHidden/>
          </w:rPr>
          <w:t>5</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53" w:history="1">
        <w:r w:rsidR="00A47D4E" w:rsidRPr="00FE2CBE">
          <w:rPr>
            <w:rStyle w:val="Hyperlink"/>
            <w:noProof/>
          </w:rPr>
          <w:t>Dans</w:t>
        </w:r>
        <w:r w:rsidR="00A47D4E">
          <w:rPr>
            <w:noProof/>
            <w:webHidden/>
          </w:rPr>
          <w:tab/>
        </w:r>
        <w:r w:rsidR="00A47D4E">
          <w:rPr>
            <w:noProof/>
            <w:webHidden/>
          </w:rPr>
          <w:fldChar w:fldCharType="begin"/>
        </w:r>
        <w:r w:rsidR="00A47D4E">
          <w:rPr>
            <w:noProof/>
            <w:webHidden/>
          </w:rPr>
          <w:instrText xml:space="preserve"> PAGEREF _Toc207719253 \h </w:instrText>
        </w:r>
        <w:r w:rsidR="00A47D4E">
          <w:rPr>
            <w:noProof/>
            <w:webHidden/>
          </w:rPr>
        </w:r>
        <w:r w:rsidR="00A47D4E">
          <w:rPr>
            <w:noProof/>
            <w:webHidden/>
          </w:rPr>
          <w:fldChar w:fldCharType="separate"/>
        </w:r>
        <w:r w:rsidR="00A47D4E">
          <w:rPr>
            <w:noProof/>
            <w:webHidden/>
          </w:rPr>
          <w:t>5</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54" w:history="1">
        <w:r w:rsidR="00A47D4E" w:rsidRPr="00FE2CBE">
          <w:rPr>
            <w:rStyle w:val="Hyperlink"/>
            <w:noProof/>
          </w:rPr>
          <w:t>Kabaret, Mimiek</w:t>
        </w:r>
        <w:r w:rsidR="00A47D4E">
          <w:rPr>
            <w:noProof/>
            <w:webHidden/>
          </w:rPr>
          <w:tab/>
        </w:r>
        <w:r w:rsidR="00A47D4E">
          <w:rPr>
            <w:noProof/>
            <w:webHidden/>
          </w:rPr>
          <w:fldChar w:fldCharType="begin"/>
        </w:r>
        <w:r w:rsidR="00A47D4E">
          <w:rPr>
            <w:noProof/>
            <w:webHidden/>
          </w:rPr>
          <w:instrText xml:space="preserve"> PAGEREF _Toc207719254 \h </w:instrText>
        </w:r>
        <w:r w:rsidR="00A47D4E">
          <w:rPr>
            <w:noProof/>
            <w:webHidden/>
          </w:rPr>
        </w:r>
        <w:r w:rsidR="00A47D4E">
          <w:rPr>
            <w:noProof/>
            <w:webHidden/>
          </w:rPr>
          <w:fldChar w:fldCharType="separate"/>
        </w:r>
        <w:r w:rsidR="00A47D4E">
          <w:rPr>
            <w:noProof/>
            <w:webHidden/>
          </w:rPr>
          <w:t>6</w:t>
        </w:r>
        <w:r w:rsidR="00A47D4E">
          <w:rPr>
            <w:noProof/>
            <w:webHidden/>
          </w:rPr>
          <w:fldChar w:fldCharType="end"/>
        </w:r>
      </w:hyperlink>
    </w:p>
    <w:p w:rsidR="00A47D4E" w:rsidRDefault="001B2A59">
      <w:pPr>
        <w:pStyle w:val="TOC2"/>
        <w:tabs>
          <w:tab w:val="right" w:leader="dot" w:pos="8636"/>
        </w:tabs>
        <w:rPr>
          <w:b w:val="0"/>
          <w:bCs w:val="0"/>
          <w:noProof/>
          <w:lang w:val="en-US" w:eastAsia="en-US"/>
        </w:rPr>
      </w:pPr>
      <w:hyperlink w:anchor="_Toc207719255" w:history="1">
        <w:r w:rsidR="00A47D4E" w:rsidRPr="00FE2CBE">
          <w:rPr>
            <w:rStyle w:val="Hyperlink"/>
            <w:noProof/>
          </w:rPr>
          <w:t>Toneel</w:t>
        </w:r>
        <w:r w:rsidR="00A47D4E">
          <w:rPr>
            <w:noProof/>
            <w:webHidden/>
          </w:rPr>
          <w:tab/>
        </w:r>
        <w:r w:rsidR="00A47D4E">
          <w:rPr>
            <w:noProof/>
            <w:webHidden/>
          </w:rPr>
          <w:fldChar w:fldCharType="begin"/>
        </w:r>
        <w:r w:rsidR="00A47D4E">
          <w:rPr>
            <w:noProof/>
            <w:webHidden/>
          </w:rPr>
          <w:instrText xml:space="preserve"> PAGEREF _Toc207719255 \h </w:instrText>
        </w:r>
        <w:r w:rsidR="00A47D4E">
          <w:rPr>
            <w:noProof/>
            <w:webHidden/>
          </w:rPr>
        </w:r>
        <w:r w:rsidR="00A47D4E">
          <w:rPr>
            <w:noProof/>
            <w:webHidden/>
          </w:rPr>
          <w:fldChar w:fldCharType="separate"/>
        </w:r>
        <w:r w:rsidR="00A47D4E">
          <w:rPr>
            <w:noProof/>
            <w:webHidden/>
          </w:rPr>
          <w:t>6</w:t>
        </w:r>
        <w:r w:rsidR="00A47D4E">
          <w:rPr>
            <w:noProof/>
            <w:webHidden/>
          </w:rPr>
          <w:fldChar w:fldCharType="end"/>
        </w:r>
      </w:hyperlink>
    </w:p>
    <w:p w:rsidR="008752E7" w:rsidRPr="00013372" w:rsidRDefault="00A47D4E" w:rsidP="003D4FAA">
      <w:pPr>
        <w:pStyle w:val="Heading1"/>
      </w:pPr>
      <w:r>
        <w:fldChar w:fldCharType="end"/>
      </w:r>
      <w:r w:rsidR="003F64B2" w:rsidRPr="00013372">
        <w:br w:type="page"/>
      </w:r>
      <w:bookmarkStart w:id="1" w:name="_Toc207180922"/>
      <w:bookmarkStart w:id="2" w:name="_Toc207719245"/>
      <w:r w:rsidR="008752E7" w:rsidRPr="00013372">
        <w:rPr>
          <w:szCs w:val="48"/>
        </w:rPr>
        <w:lastRenderedPageBreak/>
        <w:t>Kompetisiereëls</w:t>
      </w:r>
      <w:bookmarkEnd w:id="0"/>
      <w:bookmarkEnd w:id="1"/>
      <w:bookmarkEnd w:id="2"/>
    </w:p>
    <w:p w:rsidR="008752E7" w:rsidRPr="00013372" w:rsidRDefault="00013372">
      <w:pPr>
        <w:rPr>
          <w:b/>
          <w:bCs/>
          <w:i/>
          <w:sz w:val="30"/>
        </w:rPr>
      </w:pPr>
      <w:r>
        <w:rPr>
          <w:b/>
          <w:bCs/>
          <w:sz w:val="30"/>
        </w:rPr>
        <w:tab/>
      </w:r>
      <w:r>
        <w:rPr>
          <w:b/>
          <w:bCs/>
          <w:sz w:val="30"/>
        </w:rPr>
        <w:tab/>
      </w:r>
      <w:r>
        <w:rPr>
          <w:b/>
          <w:bCs/>
          <w:sz w:val="30"/>
        </w:rPr>
        <w:tab/>
      </w:r>
      <w:r>
        <w:rPr>
          <w:b/>
          <w:bCs/>
          <w:sz w:val="30"/>
        </w:rPr>
        <w:tab/>
      </w:r>
      <w:r>
        <w:rPr>
          <w:b/>
          <w:bCs/>
          <w:sz w:val="30"/>
        </w:rPr>
        <w:tab/>
      </w:r>
      <w:r>
        <w:rPr>
          <w:b/>
          <w:bCs/>
          <w:sz w:val="30"/>
        </w:rPr>
        <w:tab/>
      </w:r>
    </w:p>
    <w:p w:rsidR="008752E7" w:rsidRDefault="008752E7">
      <w:pPr>
        <w:numPr>
          <w:ilvl w:val="0"/>
          <w:numId w:val="27"/>
        </w:numPr>
        <w:spacing w:before="120"/>
        <w:rPr>
          <w:rFonts w:cs="Arial"/>
          <w:sz w:val="28"/>
          <w:szCs w:val="28"/>
        </w:rPr>
      </w:pPr>
      <w:r>
        <w:rPr>
          <w:rFonts w:cs="Arial"/>
          <w:sz w:val="28"/>
          <w:szCs w:val="28"/>
        </w:rPr>
        <w:t xml:space="preserve">Voltooi asseblief die </w:t>
      </w:r>
      <w:hyperlink r:id="rId8" w:history="1">
        <w:r w:rsidRPr="006033A3">
          <w:rPr>
            <w:rStyle w:val="Hyperlink"/>
            <w:rFonts w:cs="Arial"/>
            <w:sz w:val="28"/>
            <w:szCs w:val="28"/>
          </w:rPr>
          <w:t>inskrywingsvorm</w:t>
        </w:r>
      </w:hyperlink>
      <w:r>
        <w:rPr>
          <w:rFonts w:cs="Arial"/>
          <w:sz w:val="28"/>
          <w:szCs w:val="28"/>
        </w:rPr>
        <w:t xml:space="preserve"> (elektronies soos per e-pos of klik op die skakel). Betaal so gou as moontlik die bedrag verskuldig. </w:t>
      </w:r>
    </w:p>
    <w:p w:rsidR="008752E7" w:rsidRDefault="008752E7">
      <w:pPr>
        <w:tabs>
          <w:tab w:val="left" w:pos="1080"/>
          <w:tab w:val="left" w:pos="2700"/>
          <w:tab w:val="left" w:pos="3060"/>
        </w:tabs>
        <w:ind w:left="1077"/>
        <w:rPr>
          <w:rFonts w:cs="Arial"/>
          <w:sz w:val="28"/>
          <w:szCs w:val="28"/>
        </w:rPr>
      </w:pPr>
      <w:r>
        <w:rPr>
          <w:rFonts w:cs="Arial"/>
          <w:sz w:val="28"/>
          <w:szCs w:val="28"/>
        </w:rPr>
        <w:t>Individueel</w:t>
      </w:r>
      <w:r>
        <w:rPr>
          <w:rFonts w:cs="Arial"/>
          <w:sz w:val="28"/>
          <w:szCs w:val="28"/>
        </w:rPr>
        <w:tab/>
        <w:t>-</w:t>
      </w:r>
      <w:r>
        <w:rPr>
          <w:rFonts w:cs="Arial"/>
          <w:sz w:val="28"/>
          <w:szCs w:val="28"/>
        </w:rPr>
        <w:tab/>
        <w:t xml:space="preserve">R30 </w:t>
      </w:r>
    </w:p>
    <w:p w:rsidR="008752E7" w:rsidRDefault="008752E7">
      <w:pPr>
        <w:tabs>
          <w:tab w:val="left" w:pos="1080"/>
          <w:tab w:val="left" w:pos="2700"/>
          <w:tab w:val="left" w:pos="3060"/>
        </w:tabs>
        <w:ind w:left="1077"/>
        <w:rPr>
          <w:rFonts w:cs="Arial"/>
          <w:sz w:val="28"/>
          <w:szCs w:val="28"/>
        </w:rPr>
      </w:pPr>
      <w:r>
        <w:rPr>
          <w:rFonts w:cs="Arial"/>
          <w:sz w:val="28"/>
          <w:szCs w:val="28"/>
        </w:rPr>
        <w:t>Groepe</w:t>
      </w:r>
      <w:r>
        <w:rPr>
          <w:rFonts w:cs="Arial"/>
          <w:sz w:val="28"/>
          <w:szCs w:val="28"/>
        </w:rPr>
        <w:tab/>
        <w:t>-</w:t>
      </w:r>
      <w:r>
        <w:rPr>
          <w:rFonts w:cs="Arial"/>
          <w:sz w:val="28"/>
          <w:szCs w:val="28"/>
        </w:rPr>
        <w:tab/>
        <w:t>R10 per deelnemer – maksimum R150.</w:t>
      </w:r>
    </w:p>
    <w:p w:rsidR="008752E7" w:rsidRDefault="008752E7">
      <w:pPr>
        <w:numPr>
          <w:ilvl w:val="0"/>
          <w:numId w:val="27"/>
        </w:numPr>
        <w:spacing w:before="120"/>
        <w:rPr>
          <w:rFonts w:cs="Arial"/>
          <w:sz w:val="28"/>
          <w:szCs w:val="28"/>
        </w:rPr>
      </w:pPr>
      <w:r>
        <w:rPr>
          <w:rFonts w:cs="Arial"/>
          <w:sz w:val="28"/>
          <w:szCs w:val="28"/>
          <w:u w:val="single"/>
        </w:rPr>
        <w:t>Inskrywingsvorms</w:t>
      </w:r>
      <w:r>
        <w:rPr>
          <w:rFonts w:cs="Arial"/>
          <w:sz w:val="28"/>
          <w:szCs w:val="28"/>
        </w:rPr>
        <w:t xml:space="preserve"> word nie na Woensdag 18 Julie aanvaar nie.</w:t>
      </w:r>
    </w:p>
    <w:p w:rsidR="008752E7" w:rsidRDefault="008752E7">
      <w:pPr>
        <w:numPr>
          <w:ilvl w:val="0"/>
          <w:numId w:val="27"/>
        </w:numPr>
        <w:spacing w:before="120"/>
        <w:rPr>
          <w:rFonts w:cs="Arial"/>
          <w:sz w:val="28"/>
          <w:szCs w:val="28"/>
        </w:rPr>
      </w:pPr>
      <w:r>
        <w:rPr>
          <w:rFonts w:cs="Arial"/>
          <w:sz w:val="28"/>
          <w:szCs w:val="28"/>
          <w:u w:val="single"/>
        </w:rPr>
        <w:t>Skryfstukke en kunswerke</w:t>
      </w:r>
      <w:r>
        <w:rPr>
          <w:rFonts w:cs="Arial"/>
          <w:sz w:val="28"/>
          <w:szCs w:val="28"/>
        </w:rPr>
        <w:t xml:space="preserve"> word nie na Woensdag 28 Julie aanvaar nie.</w:t>
      </w:r>
    </w:p>
    <w:p w:rsidR="008752E7" w:rsidRDefault="008752E7">
      <w:pPr>
        <w:numPr>
          <w:ilvl w:val="0"/>
          <w:numId w:val="27"/>
        </w:numPr>
        <w:spacing w:before="120"/>
        <w:rPr>
          <w:rFonts w:cs="Arial"/>
          <w:sz w:val="28"/>
          <w:szCs w:val="28"/>
        </w:rPr>
      </w:pPr>
      <w:r>
        <w:rPr>
          <w:rFonts w:cs="Arial"/>
          <w:sz w:val="28"/>
          <w:szCs w:val="28"/>
        </w:rPr>
        <w:t>Toekennings:</w:t>
      </w:r>
    </w:p>
    <w:p w:rsidR="008752E7" w:rsidRDefault="008752E7">
      <w:pPr>
        <w:numPr>
          <w:ilvl w:val="1"/>
          <w:numId w:val="27"/>
        </w:numPr>
        <w:spacing w:before="120"/>
        <w:rPr>
          <w:rFonts w:cs="Arial"/>
          <w:sz w:val="28"/>
          <w:szCs w:val="28"/>
        </w:rPr>
      </w:pPr>
      <w:r>
        <w:rPr>
          <w:rFonts w:cs="Arial"/>
          <w:sz w:val="28"/>
          <w:szCs w:val="28"/>
        </w:rPr>
        <w:t>Junior</w:t>
      </w:r>
      <w:r w:rsidR="007C0C52">
        <w:rPr>
          <w:rFonts w:cs="Arial"/>
          <w:sz w:val="28"/>
          <w:szCs w:val="28"/>
        </w:rPr>
        <w:t>-</w:t>
      </w:r>
      <w:r>
        <w:rPr>
          <w:rFonts w:cs="Arial"/>
          <w:sz w:val="28"/>
          <w:szCs w:val="28"/>
        </w:rPr>
        <w:t xml:space="preserve">wenner </w:t>
      </w:r>
      <w:r w:rsidR="007C0C52">
        <w:rPr>
          <w:rFonts w:cs="Arial"/>
          <w:sz w:val="28"/>
          <w:szCs w:val="28"/>
        </w:rPr>
        <w:t xml:space="preserve">– </w:t>
      </w:r>
      <w:r>
        <w:rPr>
          <w:rFonts w:cs="Arial"/>
          <w:sz w:val="28"/>
          <w:szCs w:val="28"/>
        </w:rPr>
        <w:t>die wenners van elke kategorie ontvang ook toekennings tydens die gala-aand.</w:t>
      </w:r>
    </w:p>
    <w:p w:rsidR="008752E7" w:rsidRDefault="008752E7">
      <w:pPr>
        <w:numPr>
          <w:ilvl w:val="1"/>
          <w:numId w:val="27"/>
        </w:numPr>
        <w:spacing w:before="120"/>
        <w:rPr>
          <w:rFonts w:cs="Arial"/>
          <w:sz w:val="28"/>
          <w:szCs w:val="28"/>
        </w:rPr>
      </w:pPr>
      <w:r>
        <w:rPr>
          <w:rFonts w:cs="Arial"/>
          <w:sz w:val="28"/>
          <w:szCs w:val="28"/>
        </w:rPr>
        <w:t xml:space="preserve"> Senior</w:t>
      </w:r>
      <w:r w:rsidR="0085629E">
        <w:rPr>
          <w:rFonts w:cs="Arial"/>
          <w:sz w:val="28"/>
          <w:szCs w:val="28"/>
        </w:rPr>
        <w:t>-</w:t>
      </w:r>
      <w:r>
        <w:rPr>
          <w:rFonts w:cs="Arial"/>
          <w:sz w:val="28"/>
          <w:szCs w:val="28"/>
        </w:rPr>
        <w:t xml:space="preserve">wenner </w:t>
      </w:r>
      <w:r w:rsidR="007C0C52">
        <w:rPr>
          <w:rFonts w:cs="Arial"/>
          <w:sz w:val="28"/>
          <w:szCs w:val="28"/>
        </w:rPr>
        <w:t xml:space="preserve">– </w:t>
      </w:r>
      <w:r>
        <w:rPr>
          <w:rFonts w:cs="Arial"/>
          <w:sz w:val="28"/>
          <w:szCs w:val="28"/>
        </w:rPr>
        <w:t>die wenners van elke kategorie ontvang ook toekennings tydens die gala-aand.</w:t>
      </w:r>
    </w:p>
    <w:p w:rsidR="008752E7" w:rsidRDefault="008752E7">
      <w:pPr>
        <w:numPr>
          <w:ilvl w:val="0"/>
          <w:numId w:val="27"/>
        </w:numPr>
        <w:spacing w:before="120"/>
        <w:rPr>
          <w:rFonts w:cs="Arial"/>
          <w:sz w:val="28"/>
          <w:szCs w:val="28"/>
        </w:rPr>
      </w:pPr>
      <w:r>
        <w:rPr>
          <w:rFonts w:cs="Arial"/>
          <w:sz w:val="28"/>
          <w:szCs w:val="28"/>
        </w:rPr>
        <w:t>Daar moet streng gehou word by die bepalings wat vir deelname aan die onderskeie kategorieë gestel word. ‘n Inskrywing wat nie aan die vereistes voldoen nie, sal nie oorweeg word nie.</w:t>
      </w:r>
    </w:p>
    <w:p w:rsidR="008752E7" w:rsidRDefault="008752E7">
      <w:pPr>
        <w:numPr>
          <w:ilvl w:val="0"/>
          <w:numId w:val="27"/>
        </w:numPr>
        <w:spacing w:before="120"/>
        <w:rPr>
          <w:rFonts w:cs="Arial"/>
          <w:sz w:val="28"/>
          <w:szCs w:val="28"/>
        </w:rPr>
      </w:pPr>
      <w:r>
        <w:rPr>
          <w:rFonts w:cs="Arial"/>
          <w:sz w:val="28"/>
          <w:szCs w:val="28"/>
        </w:rPr>
        <w:t>In geval van onttrekkings word inskrywingsgeld nie terugbetaal nie, omdat fooie vooraf met beoordelaars op grond van die getal inskrywings per kategorie onderhandel word.</w:t>
      </w:r>
    </w:p>
    <w:p w:rsidR="008752E7" w:rsidRDefault="008752E7">
      <w:pPr>
        <w:numPr>
          <w:ilvl w:val="0"/>
          <w:numId w:val="27"/>
        </w:numPr>
        <w:spacing w:before="120"/>
        <w:rPr>
          <w:rFonts w:cs="Arial"/>
          <w:sz w:val="28"/>
          <w:szCs w:val="28"/>
        </w:rPr>
      </w:pPr>
      <w:r>
        <w:rPr>
          <w:rFonts w:cs="Arial"/>
          <w:sz w:val="28"/>
          <w:szCs w:val="28"/>
        </w:rPr>
        <w:t>Wenners kry nie outomaties optreegeleentheid tydens die gala-aand nie. Die organiseerders stel ‘n gebalanseerde program saam wat binne redelike tydsduur afgehandel kan word.</w:t>
      </w:r>
    </w:p>
    <w:p w:rsidR="008752E7" w:rsidRDefault="008752E7">
      <w:pPr>
        <w:numPr>
          <w:ilvl w:val="0"/>
          <w:numId w:val="27"/>
        </w:numPr>
        <w:spacing w:before="120"/>
        <w:rPr>
          <w:rFonts w:cs="Arial"/>
          <w:sz w:val="28"/>
          <w:szCs w:val="28"/>
        </w:rPr>
      </w:pPr>
      <w:r>
        <w:rPr>
          <w:rFonts w:cs="Arial"/>
          <w:sz w:val="28"/>
          <w:szCs w:val="28"/>
        </w:rPr>
        <w:t>Die beslissing van die beoordelaar is finaal, tensy ongerymdheid wat tot diskwalifikasie sal lei, bewys kan word.</w:t>
      </w:r>
    </w:p>
    <w:p w:rsidR="008752E7" w:rsidRDefault="008752E7">
      <w:pPr>
        <w:pStyle w:val="NormalWeb"/>
        <w:spacing w:before="120" w:beforeAutospacing="0" w:after="0" w:afterAutospacing="0"/>
        <w:rPr>
          <w:rFonts w:ascii="Arial Rounded MT Bold" w:eastAsia="Times New Roman" w:hAnsi="Arial Rounded MT Bold" w:cs="Times New Roman"/>
          <w:lang w:val="af-ZA"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3000"/>
      </w:tblGrid>
      <w:tr w:rsidR="008752E7">
        <w:trPr>
          <w:jc w:val="center"/>
        </w:trPr>
        <w:tc>
          <w:tcPr>
            <w:tcW w:w="2868" w:type="dxa"/>
          </w:tcPr>
          <w:p w:rsidR="008752E7" w:rsidRDefault="008752E7">
            <w:pPr>
              <w:rPr>
                <w:rFonts w:cs="Arial"/>
                <w:b/>
              </w:rPr>
            </w:pPr>
            <w:r>
              <w:rPr>
                <w:rFonts w:cs="Arial"/>
                <w:b/>
              </w:rPr>
              <w:t>INSKRYWINGSFOOI:</w:t>
            </w:r>
          </w:p>
        </w:tc>
        <w:tc>
          <w:tcPr>
            <w:tcW w:w="3000" w:type="dxa"/>
          </w:tcPr>
          <w:p w:rsidR="008752E7" w:rsidRDefault="008752E7">
            <w:pPr>
              <w:rPr>
                <w:rFonts w:cs="Arial"/>
                <w:b/>
              </w:rPr>
            </w:pPr>
            <w:r>
              <w:rPr>
                <w:rFonts w:cs="Arial"/>
                <w:b/>
              </w:rPr>
              <w:t>R30 per item</w:t>
            </w:r>
          </w:p>
        </w:tc>
      </w:tr>
      <w:tr w:rsidR="008752E7">
        <w:trPr>
          <w:jc w:val="center"/>
        </w:trPr>
        <w:tc>
          <w:tcPr>
            <w:tcW w:w="2868" w:type="dxa"/>
          </w:tcPr>
          <w:p w:rsidR="008752E7" w:rsidRDefault="008752E7">
            <w:pPr>
              <w:rPr>
                <w:rFonts w:cs="Arial"/>
                <w:b/>
              </w:rPr>
            </w:pPr>
            <w:r>
              <w:rPr>
                <w:rFonts w:cs="Arial"/>
                <w:b/>
              </w:rPr>
              <w:t>SENIORAFDELING:</w:t>
            </w:r>
          </w:p>
        </w:tc>
        <w:tc>
          <w:tcPr>
            <w:tcW w:w="3000" w:type="dxa"/>
          </w:tcPr>
          <w:p w:rsidR="008752E7" w:rsidRDefault="008752E7">
            <w:pPr>
              <w:rPr>
                <w:rFonts w:cs="Arial"/>
                <w:b/>
              </w:rPr>
            </w:pPr>
            <w:r>
              <w:rPr>
                <w:rFonts w:cs="Arial"/>
                <w:b/>
              </w:rPr>
              <w:t>Gr 10, 11 en 12</w:t>
            </w:r>
          </w:p>
        </w:tc>
      </w:tr>
      <w:tr w:rsidR="008752E7">
        <w:trPr>
          <w:jc w:val="center"/>
        </w:trPr>
        <w:tc>
          <w:tcPr>
            <w:tcW w:w="2868" w:type="dxa"/>
          </w:tcPr>
          <w:p w:rsidR="008752E7" w:rsidRDefault="008752E7">
            <w:pPr>
              <w:rPr>
                <w:rFonts w:cs="Arial"/>
                <w:b/>
              </w:rPr>
            </w:pPr>
            <w:r>
              <w:rPr>
                <w:rFonts w:cs="Arial"/>
                <w:b/>
              </w:rPr>
              <w:t>JUNIORAFDELING:</w:t>
            </w:r>
          </w:p>
        </w:tc>
        <w:tc>
          <w:tcPr>
            <w:tcW w:w="3000" w:type="dxa"/>
          </w:tcPr>
          <w:p w:rsidR="008752E7" w:rsidRDefault="008752E7">
            <w:pPr>
              <w:rPr>
                <w:rFonts w:cs="Arial"/>
                <w:b/>
              </w:rPr>
            </w:pPr>
            <w:r>
              <w:rPr>
                <w:rFonts w:cs="Arial"/>
                <w:b/>
              </w:rPr>
              <w:t>Gr 8 en 9</w:t>
            </w:r>
          </w:p>
        </w:tc>
      </w:tr>
    </w:tbl>
    <w:p w:rsidR="008752E7" w:rsidRPr="003F64B2" w:rsidRDefault="008752E7" w:rsidP="003D4FAA">
      <w:pPr>
        <w:pStyle w:val="Heading1"/>
      </w:pPr>
      <w:r>
        <w:br w:type="page"/>
      </w:r>
      <w:bookmarkStart w:id="3" w:name="_Toc207180923"/>
      <w:bookmarkStart w:id="4" w:name="_Toc207719246"/>
      <w:bookmarkStart w:id="5" w:name="_Toc205912490"/>
      <w:r w:rsidRPr="003F64B2">
        <w:lastRenderedPageBreak/>
        <w:t>Afdelings</w:t>
      </w:r>
      <w:bookmarkEnd w:id="3"/>
      <w:bookmarkEnd w:id="4"/>
    </w:p>
    <w:p w:rsidR="008752E7" w:rsidRDefault="008752E7"/>
    <w:p w:rsidR="008752E7" w:rsidRDefault="008752E7">
      <w:pPr>
        <w:pStyle w:val="Heading2"/>
      </w:pPr>
      <w:bookmarkStart w:id="6" w:name="_Toc207180924"/>
      <w:bookmarkStart w:id="7" w:name="_Toc207719247"/>
      <w:r>
        <w:t>Skryfwerk</w:t>
      </w:r>
      <w:bookmarkEnd w:id="5"/>
      <w:bookmarkEnd w:id="6"/>
      <w:bookmarkEnd w:id="7"/>
    </w:p>
    <w:p w:rsidR="008752E7" w:rsidRDefault="008752E7"/>
    <w:p w:rsidR="008752E7" w:rsidRDefault="008752E7">
      <w:pPr>
        <w:rPr>
          <w:rFonts w:cs="Arial"/>
          <w:b/>
        </w:rPr>
      </w:pPr>
    </w:p>
    <w:p w:rsidR="008752E7" w:rsidRDefault="008752E7">
      <w:pPr>
        <w:widowControl w:val="0"/>
        <w:rPr>
          <w:b/>
          <w:bCs/>
        </w:rPr>
      </w:pPr>
      <w:r>
        <w:rPr>
          <w:b/>
          <w:bCs/>
        </w:rPr>
        <w:t>Inskrywingsvorms moet die organiseerders voor of op 18 Julie bereik.</w:t>
      </w:r>
    </w:p>
    <w:p w:rsidR="008752E7" w:rsidRDefault="008752E7">
      <w:pPr>
        <w:widowControl w:val="0"/>
        <w:rPr>
          <w:b/>
          <w:bCs/>
        </w:rPr>
      </w:pPr>
      <w:r>
        <w:rPr>
          <w:b/>
          <w:bCs/>
        </w:rPr>
        <w:t>Die skryfstukke moet voor of op 28 Julie ingehandig word.</w:t>
      </w:r>
    </w:p>
    <w:p w:rsidR="008752E7" w:rsidRDefault="008752E7">
      <w:pPr>
        <w:rPr>
          <w:rFonts w:cs="Arial"/>
          <w:b/>
        </w:rPr>
      </w:pPr>
    </w:p>
    <w:p w:rsidR="008752E7" w:rsidRDefault="008752E7">
      <w:pPr>
        <w:rPr>
          <w:rFonts w:cs="Arial"/>
          <w:b/>
        </w:rPr>
      </w:pPr>
      <w:r>
        <w:rPr>
          <w:rFonts w:cs="Arial"/>
          <w:b/>
        </w:rPr>
        <w:t>1.</w:t>
      </w:r>
      <w:r>
        <w:rPr>
          <w:rFonts w:cs="Arial"/>
          <w:b/>
        </w:rPr>
        <w:tab/>
        <w:t>PROSA:</w:t>
      </w:r>
    </w:p>
    <w:p w:rsidR="008752E7" w:rsidRDefault="008752E7">
      <w:pPr>
        <w:rPr>
          <w:rFonts w:cs="Arial"/>
          <w:b/>
        </w:rPr>
      </w:pPr>
    </w:p>
    <w:p w:rsidR="008752E7" w:rsidRDefault="008752E7">
      <w:pPr>
        <w:tabs>
          <w:tab w:val="left" w:pos="720"/>
          <w:tab w:val="left" w:pos="1800"/>
        </w:tabs>
        <w:rPr>
          <w:rFonts w:cs="Arial"/>
        </w:rPr>
      </w:pPr>
      <w:r>
        <w:rPr>
          <w:rFonts w:cs="Arial"/>
          <w:b/>
        </w:rPr>
        <w:tab/>
      </w:r>
      <w:r>
        <w:rPr>
          <w:rFonts w:cs="Arial"/>
        </w:rPr>
        <w:t>Tema:</w:t>
      </w:r>
      <w:r>
        <w:rPr>
          <w:rFonts w:cs="Arial"/>
        </w:rPr>
        <w:tab/>
        <w:t>Eie keuse</w:t>
      </w:r>
    </w:p>
    <w:p w:rsidR="008752E7" w:rsidRDefault="008752E7">
      <w:pPr>
        <w:tabs>
          <w:tab w:val="left" w:pos="720"/>
          <w:tab w:val="left" w:pos="1800"/>
        </w:tabs>
        <w:rPr>
          <w:rFonts w:cs="Arial"/>
        </w:rPr>
      </w:pPr>
      <w:r>
        <w:rPr>
          <w:rFonts w:cs="Arial"/>
        </w:rPr>
        <w:tab/>
        <w:t>Lengte:</w:t>
      </w:r>
      <w:r>
        <w:rPr>
          <w:rFonts w:cs="Arial"/>
        </w:rPr>
        <w:tab/>
        <w:t>400 woorde</w:t>
      </w:r>
    </w:p>
    <w:p w:rsidR="008752E7" w:rsidRDefault="008752E7">
      <w:pPr>
        <w:widowControl w:val="0"/>
        <w:tabs>
          <w:tab w:val="left" w:pos="720"/>
          <w:tab w:val="left" w:pos="1800"/>
        </w:tabs>
        <w:rPr>
          <w:rFonts w:cs="Arial"/>
        </w:rPr>
      </w:pPr>
      <w:r>
        <w:rPr>
          <w:rFonts w:cs="Arial"/>
        </w:rPr>
        <w:tab/>
        <w:t>Inskrywings moet getik wees, A4, dubbelspasiëring.</w:t>
      </w:r>
    </w:p>
    <w:p w:rsidR="008752E7" w:rsidRDefault="008752E7">
      <w:pPr>
        <w:tabs>
          <w:tab w:val="left" w:pos="720"/>
          <w:tab w:val="left" w:pos="1800"/>
        </w:tabs>
        <w:ind w:left="720" w:hanging="720"/>
        <w:rPr>
          <w:rFonts w:cs="Arial"/>
          <w:b/>
          <w:i/>
        </w:rPr>
      </w:pPr>
    </w:p>
    <w:p w:rsidR="008752E7" w:rsidRDefault="008752E7">
      <w:pPr>
        <w:tabs>
          <w:tab w:val="left" w:pos="720"/>
          <w:tab w:val="left" w:pos="1800"/>
        </w:tabs>
        <w:ind w:left="720" w:hanging="720"/>
        <w:rPr>
          <w:rFonts w:cs="Arial"/>
          <w:b/>
        </w:rPr>
      </w:pPr>
      <w:r>
        <w:rPr>
          <w:rFonts w:cs="Arial"/>
          <w:b/>
        </w:rPr>
        <w:t>2.</w:t>
      </w:r>
      <w:r>
        <w:rPr>
          <w:rFonts w:cs="Arial"/>
          <w:b/>
        </w:rPr>
        <w:tab/>
        <w:t>POËSIE:</w:t>
      </w:r>
    </w:p>
    <w:p w:rsidR="008752E7" w:rsidRDefault="008752E7">
      <w:pPr>
        <w:tabs>
          <w:tab w:val="left" w:pos="720"/>
          <w:tab w:val="left" w:pos="1800"/>
        </w:tabs>
        <w:ind w:left="720" w:hanging="720"/>
        <w:rPr>
          <w:rFonts w:cs="Arial"/>
          <w:b/>
        </w:rPr>
      </w:pPr>
    </w:p>
    <w:p w:rsidR="008752E7" w:rsidRDefault="008752E7">
      <w:pPr>
        <w:tabs>
          <w:tab w:val="left" w:pos="720"/>
          <w:tab w:val="left" w:pos="1800"/>
        </w:tabs>
        <w:ind w:left="720" w:hanging="720"/>
        <w:rPr>
          <w:rFonts w:cs="Arial"/>
        </w:rPr>
      </w:pPr>
      <w:r>
        <w:rPr>
          <w:rFonts w:cs="Arial"/>
          <w:b/>
        </w:rPr>
        <w:tab/>
      </w:r>
      <w:r>
        <w:rPr>
          <w:rFonts w:cs="Arial"/>
        </w:rPr>
        <w:t>Tema:</w:t>
      </w:r>
      <w:r>
        <w:rPr>
          <w:rFonts w:cs="Arial"/>
        </w:rPr>
        <w:tab/>
        <w:t>Eie keuse</w:t>
      </w:r>
    </w:p>
    <w:p w:rsidR="008752E7" w:rsidRDefault="008752E7">
      <w:pPr>
        <w:tabs>
          <w:tab w:val="left" w:pos="720"/>
          <w:tab w:val="left" w:pos="1800"/>
        </w:tabs>
        <w:ind w:left="720" w:hanging="720"/>
        <w:rPr>
          <w:rFonts w:cs="Arial"/>
        </w:rPr>
      </w:pPr>
      <w:r>
        <w:rPr>
          <w:rFonts w:cs="Arial"/>
        </w:rPr>
        <w:tab/>
        <w:t>Lengte:</w:t>
      </w:r>
      <w:r>
        <w:rPr>
          <w:rFonts w:cs="Arial"/>
        </w:rPr>
        <w:tab/>
        <w:t>Gedig moet kort en kragtig wees</w:t>
      </w:r>
    </w:p>
    <w:p w:rsidR="008752E7" w:rsidRDefault="008752E7">
      <w:pPr>
        <w:widowControl w:val="0"/>
        <w:tabs>
          <w:tab w:val="left" w:pos="720"/>
          <w:tab w:val="left" w:pos="1800"/>
        </w:tabs>
        <w:rPr>
          <w:rFonts w:cs="Arial"/>
        </w:rPr>
      </w:pPr>
      <w:r>
        <w:rPr>
          <w:rFonts w:cs="Arial"/>
        </w:rPr>
        <w:tab/>
        <w:t>Inskrywings moet getik wees, A4, dubbelspasiëring.</w:t>
      </w:r>
    </w:p>
    <w:p w:rsidR="008752E7" w:rsidRDefault="008752E7">
      <w:pPr>
        <w:pStyle w:val="Heading2"/>
        <w:rPr>
          <w:lang w:val="de-DE"/>
        </w:rPr>
      </w:pPr>
    </w:p>
    <w:p w:rsidR="008752E7" w:rsidRDefault="008752E7">
      <w:pPr>
        <w:pStyle w:val="Heading2"/>
      </w:pPr>
      <w:bookmarkStart w:id="8" w:name="_Toc205912492"/>
      <w:bookmarkStart w:id="9" w:name="_Toc207180925"/>
      <w:bookmarkStart w:id="10" w:name="_Toc207719248"/>
      <w:r>
        <w:t>Redevoering: Afrikaans en Engels</w:t>
      </w:r>
      <w:bookmarkEnd w:id="8"/>
      <w:bookmarkEnd w:id="9"/>
      <w:bookmarkEnd w:id="10"/>
    </w:p>
    <w:p w:rsidR="008752E7" w:rsidRDefault="008752E7">
      <w:pPr>
        <w:rPr>
          <w:rFonts w:cs="Arial"/>
        </w:rPr>
      </w:pPr>
    </w:p>
    <w:p w:rsidR="008752E7" w:rsidRDefault="008752E7" w:rsidP="004C6469">
      <w:pPr>
        <w:numPr>
          <w:ilvl w:val="0"/>
          <w:numId w:val="40"/>
        </w:numPr>
        <w:rPr>
          <w:rFonts w:cs="Arial"/>
          <w:bCs/>
        </w:rPr>
      </w:pPr>
      <w:r>
        <w:rPr>
          <w:rFonts w:cs="Arial"/>
          <w:bCs/>
        </w:rPr>
        <w:t>Tema en Lengte</w:t>
      </w:r>
    </w:p>
    <w:p w:rsidR="008752E7" w:rsidRDefault="008752E7" w:rsidP="004C6469">
      <w:pPr>
        <w:numPr>
          <w:ilvl w:val="1"/>
          <w:numId w:val="40"/>
        </w:numPr>
        <w:rPr>
          <w:rFonts w:cs="Arial"/>
        </w:rPr>
      </w:pPr>
      <w:r>
        <w:rPr>
          <w:rFonts w:cs="Arial"/>
        </w:rPr>
        <w:t>Tema:</w:t>
      </w:r>
      <w:r w:rsidR="00D93346">
        <w:rPr>
          <w:rFonts w:cs="Arial"/>
        </w:rPr>
        <w:t xml:space="preserve"> </w:t>
      </w:r>
      <w:r>
        <w:rPr>
          <w:rFonts w:cs="Arial"/>
        </w:rPr>
        <w:t>Eie keuse. Dit moet ‘n oorredende toespraak wees waarin jy die gehoor van jou standpunt wil oortuig.</w:t>
      </w:r>
    </w:p>
    <w:p w:rsidR="008752E7" w:rsidRDefault="008752E7" w:rsidP="004C6469">
      <w:pPr>
        <w:numPr>
          <w:ilvl w:val="1"/>
          <w:numId w:val="40"/>
        </w:numPr>
        <w:rPr>
          <w:rFonts w:cs="Arial"/>
        </w:rPr>
      </w:pPr>
      <w:r>
        <w:rPr>
          <w:rFonts w:cs="Arial"/>
        </w:rPr>
        <w:t>Lengte:</w:t>
      </w:r>
      <w:r w:rsidR="00D93346">
        <w:rPr>
          <w:rFonts w:cs="Arial"/>
        </w:rPr>
        <w:tab/>
      </w:r>
      <w:r>
        <w:rPr>
          <w:rFonts w:cs="Arial"/>
        </w:rPr>
        <w:t>Seniors:  4 minute</w:t>
      </w:r>
      <w:r w:rsidR="004C6469">
        <w:rPr>
          <w:rFonts w:cs="Arial"/>
        </w:rPr>
        <w:t xml:space="preserve">, </w:t>
      </w:r>
      <w:r>
        <w:rPr>
          <w:rFonts w:cs="Arial"/>
        </w:rPr>
        <w:t>Juniors:  3 minute</w:t>
      </w:r>
    </w:p>
    <w:p w:rsidR="007C0C52" w:rsidRDefault="007C0C52">
      <w:pPr>
        <w:widowControl w:val="0"/>
        <w:rPr>
          <w:rFonts w:cs="Arial"/>
        </w:rPr>
      </w:pPr>
    </w:p>
    <w:p w:rsidR="008752E7" w:rsidRDefault="008752E7" w:rsidP="004C6469">
      <w:pPr>
        <w:widowControl w:val="0"/>
        <w:numPr>
          <w:ilvl w:val="0"/>
          <w:numId w:val="40"/>
        </w:numPr>
        <w:rPr>
          <w:rFonts w:cs="Arial"/>
        </w:rPr>
      </w:pPr>
      <w:r>
        <w:rPr>
          <w:rFonts w:cs="Arial"/>
        </w:rPr>
        <w:t>Gee aandag aan die volgende sake t.o.v. die toespraak:</w:t>
      </w:r>
    </w:p>
    <w:p w:rsidR="008752E7" w:rsidRDefault="008752E7" w:rsidP="004C6469">
      <w:pPr>
        <w:numPr>
          <w:ilvl w:val="1"/>
          <w:numId w:val="40"/>
        </w:numPr>
        <w:rPr>
          <w:rFonts w:cs="Arial"/>
        </w:rPr>
      </w:pPr>
      <w:r>
        <w:rPr>
          <w:rFonts w:cs="Arial"/>
        </w:rPr>
        <w:t>Inleiding:</w:t>
      </w:r>
      <w:r w:rsidR="00546613">
        <w:rPr>
          <w:rFonts w:cs="Arial"/>
        </w:rPr>
        <w:t xml:space="preserve"> </w:t>
      </w:r>
      <w:r>
        <w:rPr>
          <w:rFonts w:cs="Arial"/>
        </w:rPr>
        <w:t>Effektief en toepaslik.</w:t>
      </w:r>
    </w:p>
    <w:p w:rsidR="007C0C52" w:rsidRDefault="008752E7" w:rsidP="004C6469">
      <w:pPr>
        <w:pStyle w:val="TOC8"/>
        <w:numPr>
          <w:ilvl w:val="1"/>
          <w:numId w:val="40"/>
        </w:numPr>
        <w:rPr>
          <w:rFonts w:ascii="Arial" w:hAnsi="Arial" w:cs="Arial"/>
        </w:rPr>
      </w:pPr>
      <w:r>
        <w:rPr>
          <w:rFonts w:ascii="Arial" w:hAnsi="Arial" w:cs="Arial"/>
        </w:rPr>
        <w:t>Hoofinhoud:</w:t>
      </w:r>
      <w:r>
        <w:rPr>
          <w:rFonts w:ascii="Arial" w:hAnsi="Arial" w:cs="Arial"/>
        </w:rPr>
        <w:tab/>
      </w:r>
    </w:p>
    <w:p w:rsidR="008752E7" w:rsidRDefault="008752E7" w:rsidP="004C6469">
      <w:pPr>
        <w:numPr>
          <w:ilvl w:val="2"/>
          <w:numId w:val="40"/>
        </w:numPr>
        <w:rPr>
          <w:rFonts w:cs="Arial"/>
        </w:rPr>
      </w:pPr>
      <w:r>
        <w:rPr>
          <w:rFonts w:cs="Arial"/>
        </w:rPr>
        <w:t>Logiese rangskikking van argumente</w:t>
      </w:r>
    </w:p>
    <w:p w:rsidR="008752E7" w:rsidRDefault="008752E7" w:rsidP="004C6469">
      <w:pPr>
        <w:numPr>
          <w:ilvl w:val="2"/>
          <w:numId w:val="40"/>
        </w:numPr>
        <w:rPr>
          <w:rFonts w:cs="Arial"/>
        </w:rPr>
      </w:pPr>
      <w:r>
        <w:rPr>
          <w:rFonts w:cs="Arial"/>
        </w:rPr>
        <w:t>Humor</w:t>
      </w:r>
    </w:p>
    <w:p w:rsidR="008752E7" w:rsidRDefault="008752E7" w:rsidP="004C6469">
      <w:pPr>
        <w:numPr>
          <w:ilvl w:val="2"/>
          <w:numId w:val="40"/>
        </w:numPr>
        <w:rPr>
          <w:rFonts w:cs="Arial"/>
        </w:rPr>
      </w:pPr>
      <w:r>
        <w:rPr>
          <w:rFonts w:cs="Arial"/>
        </w:rPr>
        <w:t>Navorsing (NB Aanhalings word nie as navorsing beskou nie).</w:t>
      </w:r>
    </w:p>
    <w:p w:rsidR="008752E7" w:rsidRDefault="008752E7" w:rsidP="004C6469">
      <w:pPr>
        <w:numPr>
          <w:ilvl w:val="2"/>
          <w:numId w:val="40"/>
        </w:numPr>
        <w:rPr>
          <w:rFonts w:cs="Arial"/>
        </w:rPr>
      </w:pPr>
      <w:r>
        <w:rPr>
          <w:rFonts w:cs="Arial"/>
        </w:rPr>
        <w:t>Oorredende argumentering</w:t>
      </w:r>
    </w:p>
    <w:p w:rsidR="008752E7" w:rsidRDefault="008752E7" w:rsidP="004C6469">
      <w:pPr>
        <w:numPr>
          <w:ilvl w:val="2"/>
          <w:numId w:val="40"/>
        </w:numPr>
        <w:rPr>
          <w:rFonts w:cs="Arial"/>
        </w:rPr>
      </w:pPr>
      <w:r>
        <w:rPr>
          <w:rFonts w:cs="Arial"/>
        </w:rPr>
        <w:t>Taalgebruik / woordeskat</w:t>
      </w:r>
    </w:p>
    <w:p w:rsidR="008752E7" w:rsidRDefault="008752E7" w:rsidP="004C6469">
      <w:pPr>
        <w:numPr>
          <w:ilvl w:val="2"/>
          <w:numId w:val="40"/>
        </w:numPr>
        <w:rPr>
          <w:rFonts w:cs="Arial"/>
        </w:rPr>
      </w:pPr>
      <w:r>
        <w:rPr>
          <w:rFonts w:cs="Arial"/>
        </w:rPr>
        <w:t>Eie mening en interpretasie</w:t>
      </w:r>
    </w:p>
    <w:p w:rsidR="008752E7" w:rsidRDefault="008752E7" w:rsidP="004C6469">
      <w:pPr>
        <w:numPr>
          <w:ilvl w:val="1"/>
          <w:numId w:val="40"/>
        </w:numPr>
        <w:rPr>
          <w:rFonts w:cs="Arial"/>
        </w:rPr>
      </w:pPr>
      <w:r>
        <w:rPr>
          <w:rFonts w:cs="Arial"/>
        </w:rPr>
        <w:t>Slot: Effektief en toepaslik.</w:t>
      </w:r>
    </w:p>
    <w:p w:rsidR="008752E7" w:rsidRDefault="008752E7" w:rsidP="004C6469">
      <w:pPr>
        <w:numPr>
          <w:ilvl w:val="0"/>
          <w:numId w:val="40"/>
        </w:numPr>
        <w:rPr>
          <w:lang w:val="en-US"/>
        </w:rPr>
      </w:pPr>
      <w:r>
        <w:rPr>
          <w:lang w:val="en-US"/>
        </w:rPr>
        <w:t>Gee aandag aan stemgebruik, tempo-wisseling, oogkontak, houding, algemene voorkoms ens.</w:t>
      </w:r>
    </w:p>
    <w:p w:rsidR="008752E7" w:rsidRDefault="008752E7">
      <w:pPr>
        <w:jc w:val="center"/>
        <w:rPr>
          <w:rFonts w:cs="Arial"/>
          <w:b/>
        </w:rPr>
      </w:pPr>
    </w:p>
    <w:p w:rsidR="008752E7" w:rsidRDefault="0085629E">
      <w:pPr>
        <w:pStyle w:val="Heading2"/>
      </w:pPr>
      <w:bookmarkStart w:id="11" w:name="_Toc205912493"/>
      <w:r>
        <w:br w:type="page"/>
      </w:r>
      <w:bookmarkStart w:id="12" w:name="_Toc207180926"/>
      <w:bookmarkStart w:id="13" w:name="_Toc207719249"/>
      <w:r w:rsidR="008752E7">
        <w:lastRenderedPageBreak/>
        <w:t>Instrumentaal</w:t>
      </w:r>
      <w:bookmarkEnd w:id="11"/>
      <w:bookmarkEnd w:id="12"/>
      <w:bookmarkEnd w:id="13"/>
    </w:p>
    <w:p w:rsidR="008752E7" w:rsidRDefault="008752E7"/>
    <w:p w:rsidR="008752E7" w:rsidRDefault="008752E7">
      <w:pPr>
        <w:rPr>
          <w:rFonts w:cs="Arial"/>
          <w:b/>
        </w:rPr>
      </w:pPr>
      <w:r>
        <w:rPr>
          <w:rFonts w:cs="Arial"/>
          <w:b/>
        </w:rPr>
        <w:t>KRITERIA:</w:t>
      </w:r>
    </w:p>
    <w:p w:rsidR="008752E7" w:rsidRDefault="008752E7">
      <w:pPr>
        <w:widowControl w:val="0"/>
        <w:numPr>
          <w:ilvl w:val="0"/>
          <w:numId w:val="11"/>
        </w:numPr>
        <w:tabs>
          <w:tab w:val="left" w:pos="720"/>
        </w:tabs>
        <w:ind w:left="0" w:firstLine="0"/>
        <w:rPr>
          <w:rFonts w:cs="Arial"/>
        </w:rPr>
      </w:pPr>
      <w:r>
        <w:rPr>
          <w:rFonts w:cs="Arial"/>
        </w:rPr>
        <w:t>Daar mag slegs vir een item per afdeling ingeskryf word.</w:t>
      </w:r>
    </w:p>
    <w:p w:rsidR="008752E7" w:rsidRDefault="008752E7">
      <w:pPr>
        <w:widowControl w:val="0"/>
        <w:numPr>
          <w:ilvl w:val="0"/>
          <w:numId w:val="11"/>
        </w:numPr>
        <w:tabs>
          <w:tab w:val="left" w:pos="720"/>
        </w:tabs>
        <w:ind w:left="0" w:firstLine="0"/>
        <w:rPr>
          <w:rFonts w:cs="Arial"/>
        </w:rPr>
      </w:pPr>
      <w:r>
        <w:rPr>
          <w:rFonts w:cs="Arial"/>
        </w:rPr>
        <w:t>Daar mag slegs vir ‘n maksimum van 3 afdelings ingeskryf word.</w:t>
      </w:r>
    </w:p>
    <w:p w:rsidR="008752E7" w:rsidRDefault="008752E7">
      <w:pPr>
        <w:widowControl w:val="0"/>
        <w:numPr>
          <w:ilvl w:val="0"/>
          <w:numId w:val="11"/>
        </w:numPr>
        <w:tabs>
          <w:tab w:val="left" w:pos="720"/>
        </w:tabs>
        <w:ind w:left="0" w:firstLine="0"/>
        <w:rPr>
          <w:rFonts w:cs="Arial"/>
        </w:rPr>
      </w:pPr>
      <w:r>
        <w:rPr>
          <w:rFonts w:cs="Arial"/>
        </w:rPr>
        <w:t>Maksimum tydsduur:  4 minute per item</w:t>
      </w:r>
    </w:p>
    <w:p w:rsidR="008752E7" w:rsidRDefault="008752E7">
      <w:pPr>
        <w:widowControl w:val="0"/>
        <w:numPr>
          <w:ilvl w:val="0"/>
          <w:numId w:val="11"/>
        </w:numPr>
        <w:tabs>
          <w:tab w:val="left" w:pos="720"/>
        </w:tabs>
        <w:ind w:hanging="720"/>
        <w:rPr>
          <w:rFonts w:cs="Arial"/>
        </w:rPr>
      </w:pPr>
      <w:r>
        <w:rPr>
          <w:rFonts w:cs="Arial"/>
        </w:rPr>
        <w:t>Alle CD’s moet duidelik gemerk wees met jou naam, kategorie en snitnommer.</w:t>
      </w:r>
    </w:p>
    <w:p w:rsidR="008752E7" w:rsidRDefault="008752E7">
      <w:pPr>
        <w:rPr>
          <w:rFonts w:cs="Arial"/>
          <w:b/>
        </w:rPr>
      </w:pPr>
    </w:p>
    <w:p w:rsidR="008752E7" w:rsidRDefault="008752E7">
      <w:pPr>
        <w:rPr>
          <w:rFonts w:cs="Arial"/>
          <w:b/>
        </w:rPr>
      </w:pPr>
      <w:r>
        <w:rPr>
          <w:rFonts w:cs="Arial"/>
          <w:b/>
        </w:rPr>
        <w:t xml:space="preserve">LIGTE MUSIEK: </w:t>
      </w:r>
      <w:r>
        <w:rPr>
          <w:rFonts w:cs="Arial"/>
          <w:b/>
          <w:bCs/>
          <w:iCs/>
        </w:rPr>
        <w:t>Solo, duet, orkes/band – enige instrument of kombinasie van instrumente (Slegs een ouderdomsgroep)</w:t>
      </w:r>
    </w:p>
    <w:p w:rsidR="008752E7" w:rsidRDefault="008752E7">
      <w:pPr>
        <w:rPr>
          <w:rFonts w:cs="Arial"/>
          <w:b/>
        </w:rPr>
      </w:pPr>
    </w:p>
    <w:p w:rsidR="008752E7" w:rsidRDefault="008752E7">
      <w:pPr>
        <w:rPr>
          <w:rFonts w:cs="Arial"/>
          <w:b/>
        </w:rPr>
      </w:pPr>
      <w:r>
        <w:rPr>
          <w:rFonts w:cs="Arial"/>
          <w:b/>
        </w:rPr>
        <w:t xml:space="preserve">JAZZ: </w:t>
      </w:r>
      <w:r>
        <w:rPr>
          <w:rFonts w:cs="Arial"/>
          <w:b/>
          <w:bCs/>
          <w:iCs/>
        </w:rPr>
        <w:t>Solo, duet, orkes/band – enige instrument of kombinasie van instrumente (Slegs een ouerdomsgroep)</w:t>
      </w:r>
    </w:p>
    <w:p w:rsidR="008752E7" w:rsidRDefault="008752E7">
      <w:pPr>
        <w:rPr>
          <w:rFonts w:cs="Arial"/>
        </w:rPr>
      </w:pPr>
    </w:p>
    <w:p w:rsidR="008752E7" w:rsidRDefault="008752E7">
      <w:pPr>
        <w:rPr>
          <w:rFonts w:cs="Arial"/>
          <w:b/>
        </w:rPr>
      </w:pPr>
      <w:r>
        <w:rPr>
          <w:rFonts w:cs="Arial"/>
          <w:b/>
        </w:rPr>
        <w:t xml:space="preserve">KLASSIEKE MUSIEK: Junior/Senior: </w:t>
      </w:r>
      <w:r>
        <w:rPr>
          <w:rFonts w:cs="Arial"/>
          <w:b/>
          <w:bCs/>
          <w:iCs/>
        </w:rPr>
        <w:t>Solo, duet en ensemble – enige instrument of kombinasie van instrumente</w:t>
      </w:r>
    </w:p>
    <w:p w:rsidR="008752E7" w:rsidRDefault="008752E7">
      <w:pPr>
        <w:pStyle w:val="Heading2"/>
      </w:pPr>
      <w:bookmarkStart w:id="14" w:name="_Toc205912494"/>
    </w:p>
    <w:p w:rsidR="008752E7" w:rsidRDefault="008752E7">
      <w:pPr>
        <w:pStyle w:val="Heading2"/>
      </w:pPr>
      <w:bookmarkStart w:id="15" w:name="_Toc207180927"/>
      <w:bookmarkStart w:id="16" w:name="_Toc207719250"/>
      <w:r>
        <w:t>Vokaal</w:t>
      </w:r>
      <w:bookmarkEnd w:id="14"/>
      <w:bookmarkEnd w:id="15"/>
      <w:bookmarkEnd w:id="16"/>
    </w:p>
    <w:p w:rsidR="008752E7" w:rsidRDefault="008752E7">
      <w:pPr>
        <w:jc w:val="center"/>
      </w:pPr>
    </w:p>
    <w:p w:rsidR="008752E7" w:rsidRDefault="008752E7">
      <w:pPr>
        <w:rPr>
          <w:rFonts w:cs="Arial"/>
          <w:b/>
        </w:rPr>
      </w:pPr>
      <w:r>
        <w:rPr>
          <w:rFonts w:cs="Arial"/>
          <w:b/>
        </w:rPr>
        <w:t>KRITERIA:</w:t>
      </w:r>
    </w:p>
    <w:p w:rsidR="008752E7" w:rsidRDefault="008752E7">
      <w:pPr>
        <w:widowControl w:val="0"/>
        <w:numPr>
          <w:ilvl w:val="0"/>
          <w:numId w:val="11"/>
        </w:numPr>
        <w:tabs>
          <w:tab w:val="left" w:pos="720"/>
        </w:tabs>
        <w:ind w:left="0" w:firstLine="0"/>
        <w:rPr>
          <w:rFonts w:cs="Arial"/>
        </w:rPr>
      </w:pPr>
      <w:r>
        <w:rPr>
          <w:rFonts w:cs="Arial"/>
        </w:rPr>
        <w:t>Daar mag slegs vir een item per afdeling ingeskryf word.</w:t>
      </w:r>
    </w:p>
    <w:p w:rsidR="008752E7" w:rsidRDefault="008752E7">
      <w:pPr>
        <w:widowControl w:val="0"/>
        <w:numPr>
          <w:ilvl w:val="0"/>
          <w:numId w:val="11"/>
        </w:numPr>
        <w:tabs>
          <w:tab w:val="left" w:pos="720"/>
        </w:tabs>
        <w:ind w:left="0" w:firstLine="0"/>
        <w:rPr>
          <w:rFonts w:cs="Arial"/>
        </w:rPr>
      </w:pPr>
      <w:r>
        <w:rPr>
          <w:rFonts w:cs="Arial"/>
        </w:rPr>
        <w:t>Daar mag slegs vir ‘n maksimum van 3 afdelings ingeskryf word.</w:t>
      </w:r>
    </w:p>
    <w:p w:rsidR="008752E7" w:rsidRDefault="008752E7">
      <w:pPr>
        <w:widowControl w:val="0"/>
        <w:numPr>
          <w:ilvl w:val="0"/>
          <w:numId w:val="11"/>
        </w:numPr>
        <w:tabs>
          <w:tab w:val="left" w:pos="720"/>
        </w:tabs>
        <w:ind w:left="0" w:firstLine="0"/>
        <w:rPr>
          <w:rFonts w:cs="Arial"/>
        </w:rPr>
      </w:pPr>
      <w:r>
        <w:rPr>
          <w:rFonts w:cs="Arial"/>
        </w:rPr>
        <w:t>Maksimum tydsduur:  4 minute per item</w:t>
      </w:r>
    </w:p>
    <w:p w:rsidR="008752E7" w:rsidRDefault="008752E7">
      <w:pPr>
        <w:widowControl w:val="0"/>
        <w:numPr>
          <w:ilvl w:val="0"/>
          <w:numId w:val="11"/>
        </w:numPr>
        <w:ind w:hanging="720"/>
        <w:rPr>
          <w:rFonts w:cs="Arial"/>
        </w:rPr>
      </w:pPr>
      <w:r>
        <w:rPr>
          <w:rFonts w:cs="Arial"/>
        </w:rPr>
        <w:t>Alle CD’s moet duidelik gemerk wees met jou naam, kategorie en snitnommer.</w:t>
      </w:r>
    </w:p>
    <w:p w:rsidR="008752E7" w:rsidRDefault="008752E7">
      <w:pPr>
        <w:widowControl w:val="0"/>
        <w:numPr>
          <w:ilvl w:val="0"/>
          <w:numId w:val="11"/>
        </w:numPr>
        <w:ind w:hanging="720"/>
        <w:rPr>
          <w:rFonts w:cs="Arial"/>
        </w:rPr>
      </w:pPr>
      <w:r>
        <w:rPr>
          <w:rFonts w:cs="Arial"/>
        </w:rPr>
        <w:t>Leerders wat begeleiers benodig, moet self daarvoor reël.</w:t>
      </w:r>
    </w:p>
    <w:p w:rsidR="008752E7" w:rsidRDefault="008752E7">
      <w:pPr>
        <w:widowControl w:val="0"/>
        <w:numPr>
          <w:ilvl w:val="0"/>
          <w:numId w:val="11"/>
        </w:numPr>
        <w:ind w:hanging="720"/>
        <w:rPr>
          <w:rFonts w:cs="Arial"/>
        </w:rPr>
      </w:pPr>
      <w:r>
        <w:rPr>
          <w:rFonts w:cs="Arial"/>
        </w:rPr>
        <w:t xml:space="preserve">Die organiseerder verskaf basiese klanktoerusting (CD-speler, mikrofoon). Orkeste moet asseblief self voorsien wat benodig word. </w:t>
      </w:r>
    </w:p>
    <w:p w:rsidR="008752E7" w:rsidRDefault="008752E7">
      <w:pPr>
        <w:widowControl w:val="0"/>
        <w:numPr>
          <w:ilvl w:val="0"/>
          <w:numId w:val="11"/>
        </w:numPr>
        <w:ind w:hanging="720"/>
        <w:rPr>
          <w:rFonts w:cs="Arial"/>
        </w:rPr>
      </w:pPr>
      <w:r>
        <w:rPr>
          <w:rFonts w:cs="Arial"/>
        </w:rPr>
        <w:t>‘n Afskrif van die woorde moet aan die beoordelaars gegee word.</w:t>
      </w:r>
    </w:p>
    <w:p w:rsidR="008752E7" w:rsidRDefault="008752E7">
      <w:pPr>
        <w:rPr>
          <w:rFonts w:cs="Arial"/>
        </w:rPr>
      </w:pPr>
    </w:p>
    <w:p w:rsidR="008752E7" w:rsidRDefault="008752E7">
      <w:pPr>
        <w:rPr>
          <w:rFonts w:cs="Arial"/>
          <w:b/>
        </w:rPr>
      </w:pPr>
      <w:r>
        <w:rPr>
          <w:rFonts w:cs="Arial"/>
          <w:b/>
        </w:rPr>
        <w:t xml:space="preserve">LIGTE MUSIEK (Gospel, musiekblyspel, eie komposisie, ens.): Junior/Senior: </w:t>
      </w:r>
      <w:r>
        <w:rPr>
          <w:rFonts w:cs="Arial"/>
          <w:b/>
          <w:bCs/>
          <w:iCs/>
        </w:rPr>
        <w:t xml:space="preserve">Solo, duet, orkes/band </w:t>
      </w:r>
    </w:p>
    <w:p w:rsidR="008752E7" w:rsidRDefault="008752E7">
      <w:pPr>
        <w:rPr>
          <w:rFonts w:cs="Arial"/>
        </w:rPr>
      </w:pPr>
    </w:p>
    <w:p w:rsidR="008752E7" w:rsidRDefault="008752E7">
      <w:pPr>
        <w:rPr>
          <w:rFonts w:cs="Arial"/>
        </w:rPr>
      </w:pPr>
      <w:r>
        <w:rPr>
          <w:rFonts w:cs="Arial"/>
          <w:b/>
        </w:rPr>
        <w:t xml:space="preserve">KLASSIEKE MUSIEK (Bestaande werk of eie komposisie): Junior/Senior: </w:t>
      </w:r>
      <w:r>
        <w:rPr>
          <w:rFonts w:cs="Arial"/>
          <w:b/>
          <w:bCs/>
          <w:iCs/>
        </w:rPr>
        <w:t>Solo, duet en ensemble</w:t>
      </w:r>
    </w:p>
    <w:p w:rsidR="008752E7" w:rsidRDefault="008752E7">
      <w:pPr>
        <w:pStyle w:val="Heading4"/>
      </w:pPr>
    </w:p>
    <w:p w:rsidR="008752E7" w:rsidRDefault="0085629E">
      <w:pPr>
        <w:pStyle w:val="Heading2"/>
      </w:pPr>
      <w:bookmarkStart w:id="17" w:name="_Toc205912495"/>
      <w:r>
        <w:br w:type="page"/>
      </w:r>
      <w:bookmarkStart w:id="18" w:name="_Toc207180928"/>
      <w:bookmarkStart w:id="19" w:name="_Toc207719251"/>
      <w:r w:rsidR="008752E7">
        <w:lastRenderedPageBreak/>
        <w:t>Kuns</w:t>
      </w:r>
      <w:bookmarkEnd w:id="17"/>
      <w:bookmarkEnd w:id="18"/>
      <w:bookmarkEnd w:id="19"/>
    </w:p>
    <w:p w:rsidR="008752E7" w:rsidRDefault="008752E7">
      <w:pPr>
        <w:rPr>
          <w:rFonts w:cs="Arial"/>
        </w:rPr>
      </w:pPr>
    </w:p>
    <w:p w:rsidR="008752E7" w:rsidRDefault="008752E7">
      <w:pPr>
        <w:widowControl w:val="0"/>
        <w:numPr>
          <w:ilvl w:val="0"/>
          <w:numId w:val="23"/>
        </w:numPr>
        <w:tabs>
          <w:tab w:val="clear" w:pos="1080"/>
          <w:tab w:val="num" w:pos="720"/>
        </w:tabs>
        <w:ind w:left="720" w:hanging="720"/>
      </w:pPr>
      <w:r>
        <w:t>Inskrywingsvorms moet die organiseerders voor of op 18 Julie bereik.</w:t>
      </w:r>
    </w:p>
    <w:p w:rsidR="008752E7" w:rsidRDefault="008752E7">
      <w:pPr>
        <w:widowControl w:val="0"/>
        <w:numPr>
          <w:ilvl w:val="0"/>
          <w:numId w:val="23"/>
        </w:numPr>
        <w:tabs>
          <w:tab w:val="clear" w:pos="1080"/>
          <w:tab w:val="num" w:pos="720"/>
        </w:tabs>
        <w:ind w:left="720" w:hanging="720"/>
      </w:pPr>
      <w:r>
        <w:t>Die kunswerke moet voor of op 28 Julie ingehandig word.</w:t>
      </w:r>
    </w:p>
    <w:p w:rsidR="008752E7" w:rsidRDefault="008752E7">
      <w:pPr>
        <w:widowControl w:val="0"/>
        <w:numPr>
          <w:ilvl w:val="0"/>
          <w:numId w:val="23"/>
        </w:numPr>
        <w:tabs>
          <w:tab w:val="clear" w:pos="1080"/>
          <w:tab w:val="num" w:pos="720"/>
        </w:tabs>
        <w:ind w:left="720" w:hanging="720"/>
      </w:pPr>
      <w:r>
        <w:rPr>
          <w:rFonts w:cs="Arial"/>
        </w:rPr>
        <w:t>Daar mag slegs vir een item per afdeling ingeskryf word.</w:t>
      </w:r>
    </w:p>
    <w:p w:rsidR="008752E7" w:rsidRDefault="008752E7">
      <w:pPr>
        <w:widowControl w:val="0"/>
        <w:numPr>
          <w:ilvl w:val="0"/>
          <w:numId w:val="23"/>
        </w:numPr>
        <w:tabs>
          <w:tab w:val="clear" w:pos="1080"/>
          <w:tab w:val="num" w:pos="720"/>
        </w:tabs>
        <w:ind w:left="720" w:hanging="720"/>
      </w:pPr>
      <w:r>
        <w:rPr>
          <w:rFonts w:cs="Arial"/>
        </w:rPr>
        <w:t>Beoordelingsnorme: oorspronklikheid, kreatiwiteit, tegniek, media-eksploitasie, effekte, komposisie, uitleg, ontwerp, struktuur, vorm, tekstuur, ruimte, kleur, toonwaarde, lyn, ens.</w:t>
      </w:r>
    </w:p>
    <w:p w:rsidR="008752E7" w:rsidRDefault="008752E7">
      <w:pPr>
        <w:pStyle w:val="Heading2"/>
        <w:rPr>
          <w:sz w:val="24"/>
        </w:rPr>
      </w:pPr>
      <w:bookmarkStart w:id="20" w:name="_Toc205912496"/>
    </w:p>
    <w:p w:rsidR="008752E7" w:rsidRDefault="008752E7">
      <w:pPr>
        <w:pStyle w:val="Heading2"/>
        <w:rPr>
          <w:sz w:val="24"/>
        </w:rPr>
      </w:pPr>
      <w:bookmarkStart w:id="21" w:name="_Toc207180929"/>
      <w:bookmarkStart w:id="22" w:name="_Toc207719252"/>
      <w:r>
        <w:rPr>
          <w:sz w:val="24"/>
        </w:rPr>
        <w:t>Kategorieë</w:t>
      </w:r>
      <w:bookmarkEnd w:id="20"/>
      <w:bookmarkEnd w:id="21"/>
      <w:bookmarkEnd w:id="22"/>
    </w:p>
    <w:p w:rsidR="008752E7" w:rsidRDefault="008752E7" w:rsidP="00DF4E43">
      <w:pPr>
        <w:numPr>
          <w:ilvl w:val="0"/>
          <w:numId w:val="47"/>
        </w:numPr>
        <w:rPr>
          <w:b/>
        </w:rPr>
      </w:pPr>
      <w:r>
        <w:rPr>
          <w:b/>
        </w:rPr>
        <w:t>Skilder</w:t>
      </w:r>
      <w:r>
        <w:t xml:space="preserve"> </w:t>
      </w:r>
      <w:r w:rsidR="0085629E">
        <w:rPr>
          <w:b/>
        </w:rPr>
        <w:t xml:space="preserve">– </w:t>
      </w:r>
      <w:r>
        <w:t xml:space="preserve">enige medium </w:t>
      </w:r>
    </w:p>
    <w:p w:rsidR="008752E7" w:rsidRDefault="008752E7" w:rsidP="00DF4E43">
      <w:pPr>
        <w:numPr>
          <w:ilvl w:val="0"/>
          <w:numId w:val="47"/>
        </w:numPr>
        <w:rPr>
          <w:b/>
        </w:rPr>
      </w:pPr>
      <w:r>
        <w:rPr>
          <w:b/>
        </w:rPr>
        <w:t>Beeldhou</w:t>
      </w:r>
      <w:r w:rsidR="0085629E">
        <w:rPr>
          <w:b/>
        </w:rPr>
        <w:t xml:space="preserve"> – </w:t>
      </w:r>
      <w:r>
        <w:t>enige medium</w:t>
      </w:r>
    </w:p>
    <w:p w:rsidR="008752E7" w:rsidRDefault="008752E7" w:rsidP="00DF4E43">
      <w:pPr>
        <w:numPr>
          <w:ilvl w:val="0"/>
          <w:numId w:val="47"/>
        </w:numPr>
      </w:pPr>
      <w:r>
        <w:rPr>
          <w:b/>
        </w:rPr>
        <w:t>Tekenkuns</w:t>
      </w:r>
      <w:r w:rsidR="0085629E">
        <w:rPr>
          <w:b/>
        </w:rPr>
        <w:t xml:space="preserve"> – </w:t>
      </w:r>
      <w:r>
        <w:t>enige wit - en-swart medium</w:t>
      </w:r>
    </w:p>
    <w:p w:rsidR="008752E7" w:rsidRDefault="008752E7" w:rsidP="00DF4E43">
      <w:pPr>
        <w:numPr>
          <w:ilvl w:val="0"/>
          <w:numId w:val="47"/>
        </w:numPr>
        <w:rPr>
          <w:b/>
        </w:rPr>
      </w:pPr>
      <w:r>
        <w:rPr>
          <w:b/>
        </w:rPr>
        <w:t>Gemengde media</w:t>
      </w:r>
    </w:p>
    <w:p w:rsidR="008752E7" w:rsidRDefault="008752E7" w:rsidP="00DF4E43">
      <w:pPr>
        <w:numPr>
          <w:ilvl w:val="0"/>
          <w:numId w:val="47"/>
        </w:numPr>
      </w:pPr>
      <w:r>
        <w:rPr>
          <w:b/>
        </w:rPr>
        <w:t>Ontwerp</w:t>
      </w:r>
      <w:r>
        <w:t xml:space="preserve"> </w:t>
      </w:r>
      <w:r w:rsidR="0085629E">
        <w:rPr>
          <w:b/>
        </w:rPr>
        <w:t>–</w:t>
      </w:r>
      <w:r>
        <w:t xml:space="preserve"> Brosjure, logo’s, verpakking, CD- omslag, illustrasie, tekstielontwerp</w:t>
      </w:r>
    </w:p>
    <w:p w:rsidR="008752E7" w:rsidRDefault="008752E7" w:rsidP="00DF4E43">
      <w:pPr>
        <w:numPr>
          <w:ilvl w:val="0"/>
          <w:numId w:val="47"/>
        </w:numPr>
        <w:ind w:right="-1050"/>
      </w:pPr>
      <w:r>
        <w:rPr>
          <w:b/>
        </w:rPr>
        <w:t>Kunshandwerk</w:t>
      </w:r>
      <w:r>
        <w:t xml:space="preserve"> </w:t>
      </w:r>
      <w:r w:rsidR="0085629E">
        <w:rPr>
          <w:b/>
        </w:rPr>
        <w:t xml:space="preserve">– </w:t>
      </w:r>
      <w:r>
        <w:t xml:space="preserve"> “Crafts“ keramiek, modeontwerp (slegs die sketse),</w:t>
      </w:r>
    </w:p>
    <w:p w:rsidR="008752E7" w:rsidRDefault="008752E7" w:rsidP="00DF4E43">
      <w:pPr>
        <w:numPr>
          <w:ilvl w:val="0"/>
          <w:numId w:val="47"/>
        </w:numPr>
        <w:ind w:right="-1050"/>
      </w:pPr>
      <w:r>
        <w:t>Mosaïek, juweliersontwerp, loodglaswerk, lapverf</w:t>
      </w:r>
    </w:p>
    <w:p w:rsidR="008752E7" w:rsidRDefault="008752E7" w:rsidP="00DF4E43">
      <w:pPr>
        <w:numPr>
          <w:ilvl w:val="0"/>
          <w:numId w:val="47"/>
        </w:numPr>
      </w:pPr>
      <w:r>
        <w:rPr>
          <w:b/>
        </w:rPr>
        <w:t>Fotografie</w:t>
      </w:r>
      <w:r>
        <w:t xml:space="preserve"> </w:t>
      </w:r>
      <w:r w:rsidR="0085629E">
        <w:rPr>
          <w:b/>
        </w:rPr>
        <w:t>–</w:t>
      </w:r>
      <w:r>
        <w:t xml:space="preserve"> Film: Kleur, wit</w:t>
      </w:r>
      <w:r w:rsidR="0085629E">
        <w:t>-</w:t>
      </w:r>
      <w:r>
        <w:t>en</w:t>
      </w:r>
      <w:r w:rsidR="0085629E">
        <w:t>-</w:t>
      </w:r>
      <w:r w:rsidRPr="0085629E">
        <w:t xml:space="preserve">swart, </w:t>
      </w:r>
      <w:r w:rsidR="0085629E">
        <w:t>d</w:t>
      </w:r>
      <w:r w:rsidR="0085629E" w:rsidRPr="0085629E">
        <w:t>i</w:t>
      </w:r>
      <w:r w:rsidRPr="0085629E">
        <w:t>gitaal of konvensioneel</w:t>
      </w:r>
      <w:r>
        <w:t xml:space="preserve">. </w:t>
      </w:r>
    </w:p>
    <w:p w:rsidR="008752E7" w:rsidRDefault="008752E7">
      <w:pPr>
        <w:widowControl w:val="0"/>
        <w:ind w:left="720"/>
      </w:pPr>
    </w:p>
    <w:p w:rsidR="0085629E" w:rsidRDefault="0085629E">
      <w:pPr>
        <w:widowControl w:val="0"/>
        <w:ind w:left="720"/>
      </w:pPr>
    </w:p>
    <w:p w:rsidR="008752E7" w:rsidRDefault="008752E7">
      <w:pPr>
        <w:pStyle w:val="Heading2"/>
      </w:pPr>
      <w:bookmarkStart w:id="23" w:name="_Toc205912497"/>
      <w:bookmarkStart w:id="24" w:name="_Toc207180930"/>
      <w:bookmarkStart w:id="25" w:name="_Toc207719253"/>
      <w:r>
        <w:t>Dans</w:t>
      </w:r>
      <w:bookmarkEnd w:id="23"/>
      <w:bookmarkEnd w:id="24"/>
      <w:bookmarkEnd w:id="25"/>
    </w:p>
    <w:p w:rsidR="00DF4E43" w:rsidRDefault="00DF4E43"/>
    <w:p w:rsidR="00DF4E43" w:rsidRDefault="00DF4E43">
      <w:pPr>
        <w:sectPr w:rsidR="00DF4E43" w:rsidSect="00037587">
          <w:footerReference w:type="even" r:id="rId9"/>
          <w:type w:val="continuous"/>
          <w:pgSz w:w="12240" w:h="15840"/>
          <w:pgMar w:top="1134" w:right="1797" w:bottom="1077" w:left="1797" w:header="709" w:footer="709" w:gutter="0"/>
          <w:cols w:space="708"/>
          <w:docGrid w:linePitch="360"/>
        </w:sectPr>
      </w:pPr>
    </w:p>
    <w:p w:rsidR="008752E7" w:rsidRDefault="008752E7">
      <w:pPr>
        <w:rPr>
          <w:b/>
        </w:rPr>
      </w:pPr>
      <w:r>
        <w:t xml:space="preserve"> </w:t>
      </w:r>
      <w:r>
        <w:rPr>
          <w:b/>
        </w:rPr>
        <w:t>KRITERIA:</w:t>
      </w:r>
    </w:p>
    <w:p w:rsidR="008752E7" w:rsidRDefault="008752E7">
      <w:pPr>
        <w:widowControl w:val="0"/>
        <w:numPr>
          <w:ilvl w:val="0"/>
          <w:numId w:val="11"/>
        </w:numPr>
        <w:tabs>
          <w:tab w:val="left" w:pos="720"/>
        </w:tabs>
        <w:ind w:left="0" w:firstLine="0"/>
        <w:rPr>
          <w:rFonts w:cs="Arial"/>
        </w:rPr>
      </w:pPr>
      <w:r>
        <w:rPr>
          <w:rFonts w:cs="Arial"/>
        </w:rPr>
        <w:t>Choreografie</w:t>
      </w:r>
    </w:p>
    <w:p w:rsidR="008752E7" w:rsidRDefault="008752E7">
      <w:pPr>
        <w:widowControl w:val="0"/>
        <w:numPr>
          <w:ilvl w:val="0"/>
          <w:numId w:val="11"/>
        </w:numPr>
        <w:tabs>
          <w:tab w:val="left" w:pos="720"/>
        </w:tabs>
        <w:ind w:left="0" w:firstLine="0"/>
        <w:rPr>
          <w:rFonts w:cs="Arial"/>
        </w:rPr>
      </w:pPr>
      <w:r>
        <w:rPr>
          <w:rFonts w:cs="Arial"/>
        </w:rPr>
        <w:t>Styl-toepaslikheid</w:t>
      </w:r>
    </w:p>
    <w:p w:rsidR="008752E7" w:rsidRDefault="008752E7">
      <w:pPr>
        <w:widowControl w:val="0"/>
        <w:numPr>
          <w:ilvl w:val="0"/>
          <w:numId w:val="11"/>
        </w:numPr>
        <w:tabs>
          <w:tab w:val="left" w:pos="720"/>
        </w:tabs>
        <w:ind w:left="0" w:firstLine="0"/>
        <w:rPr>
          <w:rFonts w:cs="Arial"/>
        </w:rPr>
      </w:pPr>
      <w:r>
        <w:rPr>
          <w:rFonts w:cs="Arial"/>
        </w:rPr>
        <w:t>Gebruik van ruimte</w:t>
      </w:r>
    </w:p>
    <w:p w:rsidR="008752E7" w:rsidRDefault="008752E7">
      <w:pPr>
        <w:widowControl w:val="0"/>
        <w:numPr>
          <w:ilvl w:val="0"/>
          <w:numId w:val="11"/>
        </w:numPr>
        <w:tabs>
          <w:tab w:val="left" w:pos="720"/>
        </w:tabs>
        <w:ind w:left="0" w:firstLine="0"/>
        <w:rPr>
          <w:rFonts w:cs="Arial"/>
        </w:rPr>
      </w:pPr>
      <w:r>
        <w:rPr>
          <w:rFonts w:cs="Arial"/>
        </w:rPr>
        <w:t xml:space="preserve">Vertolking </w:t>
      </w:r>
    </w:p>
    <w:p w:rsidR="008752E7" w:rsidRDefault="008752E7">
      <w:pPr>
        <w:widowControl w:val="0"/>
        <w:numPr>
          <w:ilvl w:val="0"/>
          <w:numId w:val="11"/>
        </w:numPr>
        <w:tabs>
          <w:tab w:val="left" w:pos="720"/>
        </w:tabs>
        <w:ind w:left="0" w:firstLine="0"/>
        <w:rPr>
          <w:rFonts w:cs="Arial"/>
        </w:rPr>
      </w:pPr>
      <w:r>
        <w:rPr>
          <w:rFonts w:cs="Arial"/>
        </w:rPr>
        <w:t xml:space="preserve">Postuur </w:t>
      </w:r>
    </w:p>
    <w:p w:rsidR="008752E7" w:rsidRDefault="008752E7">
      <w:pPr>
        <w:widowControl w:val="0"/>
        <w:numPr>
          <w:ilvl w:val="0"/>
          <w:numId w:val="11"/>
        </w:numPr>
        <w:tabs>
          <w:tab w:val="left" w:pos="720"/>
        </w:tabs>
        <w:ind w:left="0" w:firstLine="0"/>
        <w:rPr>
          <w:rFonts w:cs="Arial"/>
        </w:rPr>
      </w:pPr>
      <w:r>
        <w:rPr>
          <w:rFonts w:cs="Arial"/>
        </w:rPr>
        <w:t xml:space="preserve">Gehoorkontak </w:t>
      </w:r>
    </w:p>
    <w:p w:rsidR="008752E7" w:rsidRDefault="008752E7">
      <w:pPr>
        <w:widowControl w:val="0"/>
        <w:numPr>
          <w:ilvl w:val="0"/>
          <w:numId w:val="11"/>
        </w:numPr>
        <w:tabs>
          <w:tab w:val="left" w:pos="720"/>
        </w:tabs>
        <w:ind w:left="0" w:firstLine="0"/>
        <w:rPr>
          <w:rFonts w:cs="Arial"/>
        </w:rPr>
      </w:pPr>
      <w:r>
        <w:rPr>
          <w:rFonts w:cs="Arial"/>
        </w:rPr>
        <w:t>Keuse van Musiek</w:t>
      </w:r>
    </w:p>
    <w:p w:rsidR="008752E7" w:rsidRDefault="008752E7">
      <w:pPr>
        <w:widowControl w:val="0"/>
        <w:numPr>
          <w:ilvl w:val="0"/>
          <w:numId w:val="11"/>
        </w:numPr>
        <w:tabs>
          <w:tab w:val="left" w:pos="720"/>
        </w:tabs>
        <w:ind w:left="0" w:firstLine="0"/>
        <w:rPr>
          <w:rFonts w:cs="Arial"/>
        </w:rPr>
      </w:pPr>
      <w:r>
        <w:rPr>
          <w:rFonts w:cs="Arial"/>
        </w:rPr>
        <w:t>Kleredrag en grimering</w:t>
      </w:r>
    </w:p>
    <w:p w:rsidR="008752E7" w:rsidRDefault="00DF4E43">
      <w:pPr>
        <w:rPr>
          <w:b/>
          <w:u w:val="single"/>
          <w:lang w:val="en-US"/>
        </w:rPr>
      </w:pPr>
      <w:r>
        <w:rPr>
          <w:b/>
        </w:rPr>
        <w:br w:type="column"/>
      </w:r>
      <w:r w:rsidR="008752E7">
        <w:rPr>
          <w:b/>
          <w:u w:val="single"/>
          <w:lang w:val="en-US"/>
        </w:rPr>
        <w:t>Afdelings</w:t>
      </w:r>
    </w:p>
    <w:p w:rsidR="00DF4E43" w:rsidRPr="00DF4E43" w:rsidRDefault="00DF4E43">
      <w:pPr>
        <w:rPr>
          <w:b/>
        </w:rPr>
      </w:pPr>
    </w:p>
    <w:p w:rsidR="008752E7" w:rsidRDefault="008752E7">
      <w:pPr>
        <w:widowControl w:val="0"/>
        <w:numPr>
          <w:ilvl w:val="0"/>
          <w:numId w:val="11"/>
        </w:numPr>
        <w:tabs>
          <w:tab w:val="left" w:pos="720"/>
        </w:tabs>
        <w:ind w:left="0" w:firstLine="0"/>
        <w:rPr>
          <w:rFonts w:cs="Arial"/>
        </w:rPr>
      </w:pPr>
      <w:r>
        <w:rPr>
          <w:rFonts w:cs="Arial"/>
        </w:rPr>
        <w:t>Klassieke ballet</w:t>
      </w:r>
    </w:p>
    <w:p w:rsidR="008752E7" w:rsidRDefault="008752E7">
      <w:pPr>
        <w:widowControl w:val="0"/>
        <w:numPr>
          <w:ilvl w:val="0"/>
          <w:numId w:val="11"/>
        </w:numPr>
        <w:tabs>
          <w:tab w:val="left" w:pos="720"/>
        </w:tabs>
        <w:ind w:left="0" w:firstLine="0"/>
        <w:rPr>
          <w:rFonts w:cs="Arial"/>
        </w:rPr>
      </w:pPr>
      <w:r>
        <w:rPr>
          <w:rFonts w:cs="Arial"/>
        </w:rPr>
        <w:t>Modern/Kontemporêr</w:t>
      </w:r>
    </w:p>
    <w:p w:rsidR="008752E7" w:rsidRDefault="008752E7">
      <w:pPr>
        <w:widowControl w:val="0"/>
        <w:numPr>
          <w:ilvl w:val="0"/>
          <w:numId w:val="11"/>
        </w:numPr>
        <w:tabs>
          <w:tab w:val="left" w:pos="720"/>
        </w:tabs>
        <w:ind w:left="0" w:firstLine="0"/>
        <w:rPr>
          <w:rFonts w:cs="Arial"/>
        </w:rPr>
      </w:pPr>
      <w:r>
        <w:rPr>
          <w:rFonts w:cs="Arial"/>
        </w:rPr>
        <w:t>Akrobatiese dans</w:t>
      </w:r>
    </w:p>
    <w:p w:rsidR="008752E7" w:rsidRDefault="008752E7">
      <w:pPr>
        <w:widowControl w:val="0"/>
        <w:numPr>
          <w:ilvl w:val="0"/>
          <w:numId w:val="11"/>
        </w:numPr>
        <w:tabs>
          <w:tab w:val="left" w:pos="720"/>
        </w:tabs>
        <w:ind w:left="0" w:firstLine="0"/>
        <w:rPr>
          <w:rFonts w:cs="Arial"/>
        </w:rPr>
      </w:pPr>
      <w:r>
        <w:rPr>
          <w:rFonts w:cs="Arial"/>
        </w:rPr>
        <w:t>Spaanse dans</w:t>
      </w:r>
    </w:p>
    <w:p w:rsidR="008752E7" w:rsidRDefault="008752E7">
      <w:pPr>
        <w:widowControl w:val="0"/>
        <w:numPr>
          <w:ilvl w:val="0"/>
          <w:numId w:val="11"/>
        </w:numPr>
        <w:tabs>
          <w:tab w:val="left" w:pos="720"/>
        </w:tabs>
        <w:ind w:left="0" w:firstLine="0"/>
        <w:rPr>
          <w:rFonts w:cs="Arial"/>
        </w:rPr>
      </w:pPr>
      <w:r>
        <w:rPr>
          <w:rFonts w:cs="Arial"/>
        </w:rPr>
        <w:t>Volksdanse</w:t>
      </w:r>
    </w:p>
    <w:p w:rsidR="008752E7" w:rsidRDefault="008752E7">
      <w:pPr>
        <w:widowControl w:val="0"/>
        <w:numPr>
          <w:ilvl w:val="0"/>
          <w:numId w:val="11"/>
        </w:numPr>
        <w:tabs>
          <w:tab w:val="left" w:pos="720"/>
        </w:tabs>
        <w:ind w:left="0" w:firstLine="0"/>
        <w:rPr>
          <w:rFonts w:cs="Arial"/>
        </w:rPr>
      </w:pPr>
      <w:r>
        <w:rPr>
          <w:rFonts w:cs="Arial"/>
        </w:rPr>
        <w:t>Hip-hop</w:t>
      </w:r>
    </w:p>
    <w:p w:rsidR="008752E7" w:rsidRDefault="008752E7">
      <w:pPr>
        <w:widowControl w:val="0"/>
        <w:numPr>
          <w:ilvl w:val="0"/>
          <w:numId w:val="11"/>
        </w:numPr>
        <w:tabs>
          <w:tab w:val="left" w:pos="720"/>
        </w:tabs>
        <w:ind w:left="0" w:firstLine="0"/>
        <w:rPr>
          <w:rFonts w:cs="Arial"/>
        </w:rPr>
      </w:pPr>
      <w:r>
        <w:rPr>
          <w:rFonts w:cs="Arial"/>
        </w:rPr>
        <w:t>Free style</w:t>
      </w:r>
    </w:p>
    <w:p w:rsidR="008752E7" w:rsidRDefault="008752E7">
      <w:pPr>
        <w:widowControl w:val="0"/>
        <w:numPr>
          <w:ilvl w:val="0"/>
          <w:numId w:val="11"/>
        </w:numPr>
        <w:tabs>
          <w:tab w:val="left" w:pos="720"/>
        </w:tabs>
        <w:ind w:left="0" w:firstLine="0"/>
        <w:rPr>
          <w:rFonts w:cs="Arial"/>
        </w:rPr>
      </w:pPr>
      <w:r>
        <w:rPr>
          <w:rFonts w:cs="Arial"/>
        </w:rPr>
        <w:t>Ballroom</w:t>
      </w:r>
    </w:p>
    <w:p w:rsidR="008752E7" w:rsidRDefault="008752E7">
      <w:pPr>
        <w:widowControl w:val="0"/>
        <w:numPr>
          <w:ilvl w:val="0"/>
          <w:numId w:val="11"/>
        </w:numPr>
        <w:tabs>
          <w:tab w:val="left" w:pos="720"/>
        </w:tabs>
        <w:ind w:left="0" w:firstLine="0"/>
        <w:rPr>
          <w:rFonts w:cs="Arial"/>
        </w:rPr>
      </w:pPr>
      <w:r>
        <w:rPr>
          <w:rFonts w:cs="Arial"/>
        </w:rPr>
        <w:t>Latyns Amerikaans</w:t>
      </w:r>
    </w:p>
    <w:p w:rsidR="008752E7" w:rsidRDefault="008752E7">
      <w:pPr>
        <w:widowControl w:val="0"/>
        <w:numPr>
          <w:ilvl w:val="0"/>
          <w:numId w:val="11"/>
        </w:numPr>
        <w:tabs>
          <w:tab w:val="left" w:pos="720"/>
        </w:tabs>
        <w:ind w:left="0" w:firstLine="0"/>
        <w:rPr>
          <w:rFonts w:cs="Arial"/>
        </w:rPr>
      </w:pPr>
      <w:r>
        <w:rPr>
          <w:rFonts w:cs="Arial"/>
        </w:rPr>
        <w:t>Klopdanse</w:t>
      </w:r>
    </w:p>
    <w:p w:rsidR="008752E7" w:rsidRDefault="008752E7">
      <w:pPr>
        <w:widowControl w:val="0"/>
        <w:numPr>
          <w:ilvl w:val="0"/>
          <w:numId w:val="11"/>
        </w:numPr>
        <w:tabs>
          <w:tab w:val="left" w:pos="720"/>
        </w:tabs>
        <w:ind w:left="0" w:firstLine="0"/>
        <w:rPr>
          <w:lang w:val="en-US"/>
        </w:rPr>
      </w:pPr>
      <w:r>
        <w:rPr>
          <w:rFonts w:cs="Arial"/>
        </w:rPr>
        <w:t>Ritmiese gimnastiek</w:t>
      </w:r>
    </w:p>
    <w:p w:rsidR="00DF4E43" w:rsidRDefault="00DF4E43">
      <w:pPr>
        <w:pStyle w:val="Heading7"/>
        <w:jc w:val="center"/>
        <w:sectPr w:rsidR="00DF4E43" w:rsidSect="00DF4E43">
          <w:type w:val="continuous"/>
          <w:pgSz w:w="12240" w:h="15840"/>
          <w:pgMar w:top="1134" w:right="1797" w:bottom="1077" w:left="1797" w:header="709" w:footer="709" w:gutter="0"/>
          <w:cols w:num="2" w:sep="1" w:space="720"/>
          <w:titlePg/>
          <w:docGrid w:linePitch="360"/>
        </w:sectPr>
      </w:pPr>
    </w:p>
    <w:p w:rsidR="008752E7" w:rsidRDefault="008752E7">
      <w:pPr>
        <w:pStyle w:val="Heading7"/>
        <w:jc w:val="center"/>
      </w:pPr>
    </w:p>
    <w:p w:rsidR="008752E7" w:rsidRDefault="0085629E">
      <w:pPr>
        <w:pStyle w:val="Heading2"/>
      </w:pPr>
      <w:bookmarkStart w:id="26" w:name="_Toc205912498"/>
      <w:r>
        <w:br w:type="page"/>
      </w:r>
      <w:bookmarkStart w:id="27" w:name="_Toc207180931"/>
      <w:bookmarkStart w:id="28" w:name="_Toc207719254"/>
      <w:r w:rsidR="008752E7">
        <w:lastRenderedPageBreak/>
        <w:t>Kabaret, Mimiek</w:t>
      </w:r>
      <w:bookmarkEnd w:id="26"/>
      <w:bookmarkEnd w:id="27"/>
      <w:bookmarkEnd w:id="28"/>
    </w:p>
    <w:p w:rsidR="008752E7" w:rsidRDefault="008752E7">
      <w:pPr>
        <w:rPr>
          <w:rFonts w:cs="Arial"/>
          <w:b/>
          <w:u w:val="single"/>
        </w:rPr>
      </w:pPr>
    </w:p>
    <w:p w:rsidR="008752E7" w:rsidRDefault="008752E7">
      <w:pPr>
        <w:rPr>
          <w:rFonts w:cs="Arial"/>
        </w:rPr>
      </w:pPr>
      <w:r>
        <w:rPr>
          <w:rFonts w:cs="Arial"/>
          <w:b/>
          <w:u w:val="single"/>
        </w:rPr>
        <w:t>KABARET</w:t>
      </w:r>
      <w:r>
        <w:rPr>
          <w:rFonts w:cs="Arial"/>
        </w:rPr>
        <w:t>:</w:t>
      </w:r>
    </w:p>
    <w:p w:rsidR="008752E7" w:rsidRDefault="008752E7">
      <w:pPr>
        <w:rPr>
          <w:rFonts w:cs="Arial"/>
        </w:rPr>
      </w:pPr>
      <w:r>
        <w:rPr>
          <w:rFonts w:cs="Arial"/>
          <w:b/>
        </w:rPr>
        <w:t>Omskrywing:</w:t>
      </w:r>
      <w:r>
        <w:rPr>
          <w:rFonts w:cs="Arial"/>
        </w:rPr>
        <w:t xml:space="preserve">  ‘n Kabaret bestaan uit minstens 70 persent gesproke woord (‘n vertelling, gedigte of kommentaar) en 30 persent musiek.</w:t>
      </w:r>
    </w:p>
    <w:p w:rsidR="008752E7" w:rsidRDefault="008752E7">
      <w:pPr>
        <w:rPr>
          <w:rFonts w:cs="Arial"/>
        </w:rPr>
      </w:pPr>
      <w:r>
        <w:rPr>
          <w:rFonts w:cs="Arial"/>
          <w:b/>
        </w:rPr>
        <w:t>Maksimum aantal deelnemers per item:</w:t>
      </w:r>
      <w:r>
        <w:rPr>
          <w:rFonts w:cs="Arial"/>
        </w:rPr>
        <w:t xml:space="preserve">  10</w:t>
      </w:r>
    </w:p>
    <w:p w:rsidR="008752E7" w:rsidRDefault="008752E7">
      <w:pPr>
        <w:rPr>
          <w:rFonts w:cs="Arial"/>
        </w:rPr>
      </w:pPr>
      <w:r>
        <w:rPr>
          <w:rFonts w:cs="Arial"/>
          <w:b/>
        </w:rPr>
        <w:t>Maksimum tydsduur:</w:t>
      </w:r>
      <w:r>
        <w:rPr>
          <w:rFonts w:cs="Arial"/>
        </w:rPr>
        <w:t xml:space="preserve">  5 minute</w:t>
      </w:r>
    </w:p>
    <w:p w:rsidR="008752E7" w:rsidRDefault="008752E7">
      <w:pPr>
        <w:tabs>
          <w:tab w:val="left" w:pos="5400"/>
          <w:tab w:val="left" w:pos="5640"/>
        </w:tabs>
        <w:rPr>
          <w:rFonts w:cs="Arial"/>
          <w:b/>
        </w:rPr>
      </w:pPr>
      <w:r>
        <w:rPr>
          <w:rFonts w:cs="Arial"/>
          <w:b/>
        </w:rPr>
        <w:t>Waarop gelet word tydens beoordeling:</w:t>
      </w:r>
    </w:p>
    <w:p w:rsidR="008752E7" w:rsidRDefault="008752E7">
      <w:pPr>
        <w:widowControl w:val="0"/>
        <w:numPr>
          <w:ilvl w:val="0"/>
          <w:numId w:val="11"/>
        </w:numPr>
        <w:tabs>
          <w:tab w:val="left" w:pos="720"/>
        </w:tabs>
        <w:ind w:left="0" w:firstLine="0"/>
        <w:rPr>
          <w:rFonts w:cs="Arial"/>
        </w:rPr>
      </w:pPr>
      <w:r>
        <w:rPr>
          <w:rFonts w:cs="Arial"/>
        </w:rPr>
        <w:t>Keuse van vertellings, ens.</w:t>
      </w:r>
    </w:p>
    <w:p w:rsidR="008752E7" w:rsidRDefault="008752E7">
      <w:pPr>
        <w:widowControl w:val="0"/>
        <w:numPr>
          <w:ilvl w:val="0"/>
          <w:numId w:val="11"/>
        </w:numPr>
        <w:tabs>
          <w:tab w:val="left" w:pos="720"/>
        </w:tabs>
        <w:ind w:left="0" w:firstLine="0"/>
        <w:rPr>
          <w:rFonts w:cs="Arial"/>
        </w:rPr>
      </w:pPr>
      <w:r>
        <w:rPr>
          <w:rFonts w:cs="Arial"/>
        </w:rPr>
        <w:t>Keuse van musiek</w:t>
      </w:r>
    </w:p>
    <w:p w:rsidR="008752E7" w:rsidRDefault="008752E7">
      <w:pPr>
        <w:widowControl w:val="0"/>
        <w:numPr>
          <w:ilvl w:val="0"/>
          <w:numId w:val="11"/>
        </w:numPr>
        <w:tabs>
          <w:tab w:val="left" w:pos="720"/>
        </w:tabs>
        <w:ind w:left="0" w:firstLine="0"/>
        <w:rPr>
          <w:rFonts w:cs="Arial"/>
        </w:rPr>
      </w:pPr>
      <w:r>
        <w:rPr>
          <w:rFonts w:cs="Arial"/>
        </w:rPr>
        <w:t>Vertolking</w:t>
      </w:r>
    </w:p>
    <w:p w:rsidR="008752E7" w:rsidRDefault="008752E7">
      <w:pPr>
        <w:widowControl w:val="0"/>
        <w:numPr>
          <w:ilvl w:val="0"/>
          <w:numId w:val="11"/>
        </w:numPr>
        <w:tabs>
          <w:tab w:val="left" w:pos="720"/>
        </w:tabs>
        <w:ind w:left="0" w:firstLine="0"/>
        <w:rPr>
          <w:rFonts w:cs="Arial"/>
        </w:rPr>
      </w:pPr>
      <w:r>
        <w:rPr>
          <w:rFonts w:cs="Arial"/>
        </w:rPr>
        <w:t>Afgerondheid</w:t>
      </w:r>
    </w:p>
    <w:p w:rsidR="008752E7" w:rsidRDefault="008752E7">
      <w:pPr>
        <w:widowControl w:val="0"/>
        <w:numPr>
          <w:ilvl w:val="0"/>
          <w:numId w:val="11"/>
        </w:numPr>
        <w:tabs>
          <w:tab w:val="left" w:pos="720"/>
        </w:tabs>
        <w:ind w:left="0" w:firstLine="0"/>
        <w:rPr>
          <w:rFonts w:cs="Arial"/>
        </w:rPr>
      </w:pPr>
      <w:r>
        <w:rPr>
          <w:rFonts w:cs="Arial"/>
        </w:rPr>
        <w:t>Kostumering en rekwisiete</w:t>
      </w:r>
    </w:p>
    <w:p w:rsidR="008752E7" w:rsidRDefault="008752E7">
      <w:pPr>
        <w:widowControl w:val="0"/>
        <w:numPr>
          <w:ilvl w:val="0"/>
          <w:numId w:val="11"/>
        </w:numPr>
        <w:tabs>
          <w:tab w:val="left" w:pos="720"/>
        </w:tabs>
        <w:ind w:left="0" w:firstLine="0"/>
        <w:rPr>
          <w:rFonts w:cs="Arial"/>
        </w:rPr>
      </w:pPr>
      <w:r>
        <w:rPr>
          <w:rFonts w:cs="Arial"/>
        </w:rPr>
        <w:t>Choreografie</w:t>
      </w:r>
    </w:p>
    <w:p w:rsidR="008752E7" w:rsidRDefault="008752E7">
      <w:pPr>
        <w:tabs>
          <w:tab w:val="left" w:pos="5400"/>
          <w:tab w:val="left" w:pos="5640"/>
        </w:tabs>
        <w:rPr>
          <w:rFonts w:cs="Arial"/>
        </w:rPr>
      </w:pPr>
    </w:p>
    <w:p w:rsidR="008752E7" w:rsidRDefault="008752E7">
      <w:pPr>
        <w:tabs>
          <w:tab w:val="left" w:pos="5400"/>
          <w:tab w:val="left" w:pos="5640"/>
        </w:tabs>
        <w:rPr>
          <w:rFonts w:cs="Arial"/>
        </w:rPr>
      </w:pPr>
      <w:r>
        <w:rPr>
          <w:rFonts w:cs="Arial"/>
          <w:b/>
          <w:u w:val="single"/>
        </w:rPr>
        <w:t>MIMIEK</w:t>
      </w:r>
      <w:bookmarkStart w:id="29" w:name="_GoBack"/>
      <w:r w:rsidR="00F34B2F" w:rsidRPr="00F34B2F">
        <w:rPr>
          <w:rFonts w:cs="Arial"/>
          <w:b/>
        </w:rPr>
        <w:t>:</w:t>
      </w:r>
      <w:bookmarkEnd w:id="29"/>
    </w:p>
    <w:p w:rsidR="008752E7" w:rsidRDefault="008752E7">
      <w:pPr>
        <w:tabs>
          <w:tab w:val="left" w:pos="5400"/>
          <w:tab w:val="left" w:pos="5640"/>
        </w:tabs>
        <w:rPr>
          <w:rFonts w:cs="Arial"/>
        </w:rPr>
      </w:pPr>
      <w:r>
        <w:rPr>
          <w:rFonts w:cs="Arial"/>
        </w:rPr>
        <w:t>GEEN musiek mag gespeel word nie.</w:t>
      </w:r>
      <w:r w:rsidR="00736D8F">
        <w:rPr>
          <w:rFonts w:cs="Arial"/>
        </w:rPr>
        <w:t xml:space="preserve"> </w:t>
      </w:r>
      <w:r>
        <w:rPr>
          <w:rFonts w:cs="Arial"/>
        </w:rPr>
        <w:t>Geen kostuums nie – kleredrag moet swart of wit wees.</w:t>
      </w:r>
      <w:r w:rsidR="00736D8F">
        <w:rPr>
          <w:rFonts w:cs="Arial"/>
        </w:rPr>
        <w:t xml:space="preserve"> </w:t>
      </w:r>
      <w:r>
        <w:rPr>
          <w:rFonts w:cs="Arial"/>
        </w:rPr>
        <w:t>‘n Gepaste titel moet verskaf word.</w:t>
      </w:r>
    </w:p>
    <w:p w:rsidR="008752E7" w:rsidRDefault="008752E7">
      <w:pPr>
        <w:tabs>
          <w:tab w:val="left" w:pos="5400"/>
          <w:tab w:val="left" w:pos="5640"/>
        </w:tabs>
        <w:rPr>
          <w:rFonts w:cs="Arial"/>
        </w:rPr>
      </w:pPr>
      <w:r>
        <w:rPr>
          <w:rFonts w:cs="Arial"/>
          <w:b/>
        </w:rPr>
        <w:t>Maksimum aantal deelnemers by groepe per item:</w:t>
      </w:r>
      <w:r>
        <w:rPr>
          <w:rFonts w:cs="Arial"/>
        </w:rPr>
        <w:t xml:space="preserve">  5</w:t>
      </w:r>
    </w:p>
    <w:p w:rsidR="008752E7" w:rsidRDefault="008752E7">
      <w:pPr>
        <w:tabs>
          <w:tab w:val="left" w:pos="5400"/>
          <w:tab w:val="left" w:pos="5640"/>
        </w:tabs>
        <w:rPr>
          <w:rFonts w:cs="Arial"/>
        </w:rPr>
      </w:pPr>
      <w:r>
        <w:rPr>
          <w:rFonts w:cs="Arial"/>
          <w:b/>
        </w:rPr>
        <w:t>Maksimum tydsduur:</w:t>
      </w:r>
      <w:r>
        <w:rPr>
          <w:rFonts w:cs="Arial"/>
        </w:rPr>
        <w:t xml:space="preserve">  3 minute</w:t>
      </w:r>
    </w:p>
    <w:p w:rsidR="008752E7" w:rsidRDefault="008752E7">
      <w:pPr>
        <w:tabs>
          <w:tab w:val="left" w:pos="5400"/>
          <w:tab w:val="left" w:pos="5640"/>
        </w:tabs>
        <w:rPr>
          <w:rFonts w:cs="Arial"/>
          <w:b/>
        </w:rPr>
      </w:pPr>
      <w:r>
        <w:rPr>
          <w:rFonts w:cs="Arial"/>
          <w:b/>
        </w:rPr>
        <w:t>Waarop gelet word tydens beoordeling:</w:t>
      </w:r>
    </w:p>
    <w:p w:rsidR="008752E7" w:rsidRDefault="008752E7">
      <w:pPr>
        <w:widowControl w:val="0"/>
        <w:numPr>
          <w:ilvl w:val="0"/>
          <w:numId w:val="11"/>
        </w:numPr>
        <w:tabs>
          <w:tab w:val="left" w:pos="720"/>
        </w:tabs>
        <w:ind w:left="0" w:firstLine="0"/>
        <w:rPr>
          <w:rFonts w:cs="Arial"/>
        </w:rPr>
      </w:pPr>
      <w:r>
        <w:rPr>
          <w:rFonts w:cs="Arial"/>
        </w:rPr>
        <w:t>Vertolking</w:t>
      </w:r>
    </w:p>
    <w:p w:rsidR="008752E7" w:rsidRDefault="008752E7">
      <w:pPr>
        <w:widowControl w:val="0"/>
        <w:numPr>
          <w:ilvl w:val="0"/>
          <w:numId w:val="11"/>
        </w:numPr>
        <w:tabs>
          <w:tab w:val="left" w:pos="720"/>
        </w:tabs>
        <w:ind w:left="0" w:firstLine="0"/>
        <w:rPr>
          <w:rFonts w:cs="Arial"/>
        </w:rPr>
      </w:pPr>
      <w:r>
        <w:rPr>
          <w:rFonts w:cs="Arial"/>
        </w:rPr>
        <w:t>Effektiwiteit van bewegings</w:t>
      </w:r>
    </w:p>
    <w:p w:rsidR="008752E7" w:rsidRDefault="008752E7">
      <w:pPr>
        <w:widowControl w:val="0"/>
        <w:numPr>
          <w:ilvl w:val="0"/>
          <w:numId w:val="11"/>
        </w:numPr>
        <w:tabs>
          <w:tab w:val="left" w:pos="720"/>
        </w:tabs>
        <w:ind w:left="0" w:firstLine="0"/>
        <w:rPr>
          <w:rFonts w:cs="Arial"/>
        </w:rPr>
      </w:pPr>
      <w:r>
        <w:rPr>
          <w:rFonts w:cs="Arial"/>
        </w:rPr>
        <w:t>Oordrag van tema</w:t>
      </w:r>
    </w:p>
    <w:p w:rsidR="008752E7" w:rsidRDefault="008752E7">
      <w:pPr>
        <w:tabs>
          <w:tab w:val="left" w:pos="4920"/>
          <w:tab w:val="left" w:pos="5640"/>
        </w:tabs>
        <w:ind w:left="720"/>
        <w:rPr>
          <w:rFonts w:cs="Arial"/>
          <w:szCs w:val="14"/>
        </w:rPr>
      </w:pPr>
    </w:p>
    <w:p w:rsidR="008752E7" w:rsidRDefault="008752E7">
      <w:pPr>
        <w:pStyle w:val="Heading2"/>
      </w:pPr>
      <w:bookmarkStart w:id="30" w:name="_Toc205912499"/>
      <w:bookmarkStart w:id="31" w:name="_Toc207180932"/>
      <w:bookmarkStart w:id="32" w:name="_Toc207719255"/>
      <w:r>
        <w:t>Toneel</w:t>
      </w:r>
      <w:bookmarkEnd w:id="30"/>
      <w:bookmarkEnd w:id="31"/>
      <w:bookmarkEnd w:id="32"/>
    </w:p>
    <w:p w:rsidR="008752E7" w:rsidRDefault="008752E7">
      <w:pPr>
        <w:tabs>
          <w:tab w:val="left" w:pos="4920"/>
          <w:tab w:val="left" w:pos="5640"/>
        </w:tabs>
        <w:jc w:val="center"/>
        <w:rPr>
          <w:rFonts w:cs="Arial"/>
          <w:b/>
          <w:i/>
          <w:sz w:val="16"/>
          <w:szCs w:val="16"/>
        </w:rPr>
      </w:pPr>
    </w:p>
    <w:p w:rsidR="008752E7" w:rsidRDefault="008752E7">
      <w:r>
        <w:rPr>
          <w:b/>
          <w:bCs/>
        </w:rPr>
        <w:t>Omskrywing</w:t>
      </w:r>
      <w:r>
        <w:t>: Eie werk of 'n toneelstuk wat reeds gepubliseer is, word deur 'n groep leerlinge opgevoer. Die werk kan dramaties, komies of tragies wees. Getikte kopieë van die werk moet aan die beoordelaars voorgelê word. Die dekor moet binne 5 minute na die opvoering van die verhoog en uit die saal verwyder word.</w:t>
      </w:r>
      <w:r>
        <w:br/>
      </w:r>
      <w:r>
        <w:rPr>
          <w:b/>
          <w:bCs/>
        </w:rPr>
        <w:t>Maksimum tydsduur: 20 minute</w:t>
      </w:r>
      <w:r>
        <w:br/>
      </w:r>
    </w:p>
    <w:sectPr w:rsidR="008752E7" w:rsidSect="00DF4E43">
      <w:type w:val="continuous"/>
      <w:pgSz w:w="12240" w:h="15840"/>
      <w:pgMar w:top="1134" w:right="1797" w:bottom="1077" w:left="1797" w:header="709" w:footer="709" w:gutter="0"/>
      <w:cols w:sep="1"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A59" w:rsidRDefault="001B2A59">
      <w:r>
        <w:separator/>
      </w:r>
    </w:p>
  </w:endnote>
  <w:endnote w:type="continuationSeparator" w:id="0">
    <w:p w:rsidR="001B2A59" w:rsidRDefault="001B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zar">
    <w:charset w:val="02"/>
    <w:family w:val="auto"/>
    <w:pitch w:val="variable"/>
    <w:sig w:usb0="00000003" w:usb1="10000000" w:usb2="00000000" w:usb3="00000000" w:csb0="80000001" w:csb1="00000000"/>
  </w:font>
  <w:font w:name="Times New Roman">
    <w:panose1 w:val="02020603050405020304"/>
    <w:charset w:val="00"/>
    <w:family w:val="roman"/>
    <w:pitch w:val="variable"/>
    <w:sig w:usb0="E0002AFF" w:usb1="C0007841" w:usb2="00000009" w:usb3="00000000" w:csb0="000001FF" w:csb1="00000000"/>
  </w:font>
  <w:font w:name="Calligraph810 BT">
    <w:altName w:val="Times New Roman"/>
    <w:charset w:val="00"/>
    <w:family w:val="roman"/>
    <w:pitch w:val="variable"/>
    <w:sig w:usb0="00001A87" w:usb1="090E0000" w:usb2="00000010" w:usb3="00000000" w:csb0="001C003D"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lt Bd BT">
    <w:altName w:val="Courier New"/>
    <w:charset w:val="00"/>
    <w:family w:val="decorative"/>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echnical">
    <w:altName w:val="Courier New"/>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2E7" w:rsidRDefault="008752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52E7" w:rsidRDefault="008752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A59" w:rsidRDefault="001B2A59">
      <w:r>
        <w:separator/>
      </w:r>
    </w:p>
  </w:footnote>
  <w:footnote w:type="continuationSeparator" w:id="0">
    <w:p w:rsidR="001B2A59" w:rsidRDefault="001B2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7573"/>
    <w:multiLevelType w:val="hybridMultilevel"/>
    <w:tmpl w:val="2D42B140"/>
    <w:lvl w:ilvl="0" w:tplc="1C09000F">
      <w:start w:val="1"/>
      <w:numFmt w:val="decimal"/>
      <w:lvlText w:val="%1."/>
      <w:lvlJc w:val="left"/>
      <w:pPr>
        <w:tabs>
          <w:tab w:val="num" w:pos="720"/>
        </w:tabs>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1" w15:restartNumberingAfterBreak="0">
    <w:nsid w:val="0E3669AE"/>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2" w15:restartNumberingAfterBreak="0">
    <w:nsid w:val="13211751"/>
    <w:multiLevelType w:val="multilevel"/>
    <w:tmpl w:val="F7D08714"/>
    <w:lvl w:ilvl="0">
      <w:start w:val="1"/>
      <w:numFmt w:val="bullet"/>
      <w:lvlText w:val="♫"/>
      <w:lvlJc w:val="left"/>
      <w:pPr>
        <w:tabs>
          <w:tab w:val="num" w:pos="1287"/>
        </w:tabs>
        <w:ind w:left="1287" w:hanging="567"/>
      </w:pPr>
      <w:rPr>
        <w:rFonts w:ascii="Arial" w:hAnsi="Arial" w:hint="default"/>
        <w:b w:val="0"/>
        <w:i w:val="0"/>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BE269D"/>
    <w:multiLevelType w:val="hybridMultilevel"/>
    <w:tmpl w:val="F7D08714"/>
    <w:lvl w:ilvl="0" w:tplc="C3763DE8">
      <w:start w:val="1"/>
      <w:numFmt w:val="bullet"/>
      <w:lvlText w:val="♫"/>
      <w:lvlJc w:val="left"/>
      <w:pPr>
        <w:tabs>
          <w:tab w:val="num" w:pos="1287"/>
        </w:tabs>
        <w:ind w:left="1287" w:hanging="567"/>
      </w:pPr>
      <w:rPr>
        <w:rFonts w:ascii="Arial" w:hAnsi="Arial" w:hint="default"/>
        <w:b w:val="0"/>
        <w:i w:val="0"/>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F0F37"/>
    <w:multiLevelType w:val="hybridMultilevel"/>
    <w:tmpl w:val="E6DC392A"/>
    <w:lvl w:ilvl="0" w:tplc="1C090001">
      <w:start w:val="1"/>
      <w:numFmt w:val="bullet"/>
      <w:lvlText w:val=""/>
      <w:lvlJc w:val="left"/>
      <w:pPr>
        <w:tabs>
          <w:tab w:val="num" w:pos="720"/>
        </w:tabs>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5" w15:restartNumberingAfterBreak="0">
    <w:nsid w:val="1BAE2468"/>
    <w:multiLevelType w:val="hybridMultilevel"/>
    <w:tmpl w:val="EA36A566"/>
    <w:lvl w:ilvl="0" w:tplc="04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E554CB4"/>
    <w:multiLevelType w:val="multilevel"/>
    <w:tmpl w:val="9BEAF9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2268"/>
        </w:tabs>
        <w:ind w:left="2268"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1131EE7"/>
    <w:multiLevelType w:val="hybridMultilevel"/>
    <w:tmpl w:val="90C44E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593EE3"/>
    <w:multiLevelType w:val="hybridMultilevel"/>
    <w:tmpl w:val="9190BF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871D8E"/>
    <w:multiLevelType w:val="hybridMultilevel"/>
    <w:tmpl w:val="108E6EA6"/>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D10AC7"/>
    <w:multiLevelType w:val="multilevel"/>
    <w:tmpl w:val="ADB2F234"/>
    <w:lvl w:ilvl="0">
      <w:start w:val="1"/>
      <w:numFmt w:val="bullet"/>
      <w:lvlText w:val=""/>
      <w:lvlJc w:val="left"/>
      <w:pPr>
        <w:tabs>
          <w:tab w:val="num" w:pos="1958"/>
        </w:tabs>
        <w:ind w:left="1958" w:hanging="567"/>
      </w:pPr>
      <w:rPr>
        <w:rFonts w:ascii="Symbol" w:hAnsi="Symbol" w:hint="default"/>
        <w:b w:val="0"/>
        <w:i w:val="0"/>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5C5FFF"/>
    <w:multiLevelType w:val="hybridMultilevel"/>
    <w:tmpl w:val="EE5AA352"/>
    <w:lvl w:ilvl="0" w:tplc="0409000B">
      <w:start w:val="1"/>
      <w:numFmt w:val="bullet"/>
      <w:lvlText w:val=""/>
      <w:lvlJc w:val="left"/>
      <w:pPr>
        <w:tabs>
          <w:tab w:val="num" w:pos="1320"/>
        </w:tabs>
        <w:ind w:left="1320" w:hanging="360"/>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2D6A642D"/>
    <w:multiLevelType w:val="hybridMultilevel"/>
    <w:tmpl w:val="B9F47A8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DA6622E"/>
    <w:multiLevelType w:val="hybridMultilevel"/>
    <w:tmpl w:val="8DDCBF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CD20EC"/>
    <w:multiLevelType w:val="hybridMultilevel"/>
    <w:tmpl w:val="825A149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F481DB5"/>
    <w:multiLevelType w:val="hybridMultilevel"/>
    <w:tmpl w:val="C3BA35F8"/>
    <w:lvl w:ilvl="0" w:tplc="39D29D0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FAF7BC2"/>
    <w:multiLevelType w:val="hybridMultilevel"/>
    <w:tmpl w:val="E3AA7EA2"/>
    <w:lvl w:ilvl="0" w:tplc="6D060A62">
      <w:start w:val="1"/>
      <w:numFmt w:val="bullet"/>
      <w:lvlText w:val=""/>
      <w:lvlJc w:val="left"/>
      <w:pPr>
        <w:tabs>
          <w:tab w:val="num" w:pos="1287"/>
        </w:tabs>
        <w:ind w:left="1287" w:hanging="567"/>
      </w:pPr>
      <w:rPr>
        <w:rFonts w:ascii="Webdings" w:hAnsi="Webdings" w:hint="default"/>
        <w:b w:val="0"/>
        <w:i w:val="0"/>
        <w:color w:val="auto"/>
        <w:sz w:val="44"/>
        <w:szCs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3261B"/>
    <w:multiLevelType w:val="hybridMultilevel"/>
    <w:tmpl w:val="2E04D34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553682F"/>
    <w:multiLevelType w:val="hybridMultilevel"/>
    <w:tmpl w:val="23943B9E"/>
    <w:lvl w:ilvl="0" w:tplc="19647EA6">
      <w:start w:val="4"/>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8EB4C79"/>
    <w:multiLevelType w:val="hybridMultilevel"/>
    <w:tmpl w:val="2BF6EB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721404"/>
    <w:multiLevelType w:val="multilevel"/>
    <w:tmpl w:val="0324C51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F002129"/>
    <w:multiLevelType w:val="hybridMultilevel"/>
    <w:tmpl w:val="C9C6690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1DD03C3"/>
    <w:multiLevelType w:val="hybridMultilevel"/>
    <w:tmpl w:val="F496C378"/>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3A2875"/>
    <w:multiLevelType w:val="hybridMultilevel"/>
    <w:tmpl w:val="3C0AA1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8D554C0"/>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25" w15:restartNumberingAfterBreak="0">
    <w:nsid w:val="490C0F73"/>
    <w:multiLevelType w:val="hybridMultilevel"/>
    <w:tmpl w:val="C7CEB7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AC198A"/>
    <w:multiLevelType w:val="hybridMultilevel"/>
    <w:tmpl w:val="0EE4A1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5231AB"/>
    <w:multiLevelType w:val="hybridMultilevel"/>
    <w:tmpl w:val="86829F7A"/>
    <w:lvl w:ilvl="0" w:tplc="70BA2AA6">
      <w:start w:val="3"/>
      <w:numFmt w:val="lowerLetter"/>
      <w:lvlText w:val="%1."/>
      <w:lvlJc w:val="left"/>
      <w:pPr>
        <w:tabs>
          <w:tab w:val="num" w:pos="1200"/>
        </w:tabs>
        <w:ind w:left="1200" w:hanging="600"/>
      </w:pPr>
      <w:rPr>
        <w:rFonts w:hint="default"/>
      </w:rPr>
    </w:lvl>
    <w:lvl w:ilvl="1" w:tplc="08090019" w:tentative="1">
      <w:start w:val="1"/>
      <w:numFmt w:val="lowerLetter"/>
      <w:lvlText w:val="%2."/>
      <w:lvlJc w:val="left"/>
      <w:pPr>
        <w:tabs>
          <w:tab w:val="num" w:pos="1680"/>
        </w:tabs>
        <w:ind w:left="1680" w:hanging="360"/>
      </w:pPr>
    </w:lvl>
    <w:lvl w:ilvl="2" w:tplc="0809001B" w:tentative="1">
      <w:start w:val="1"/>
      <w:numFmt w:val="lowerRoman"/>
      <w:lvlText w:val="%3."/>
      <w:lvlJc w:val="right"/>
      <w:pPr>
        <w:tabs>
          <w:tab w:val="num" w:pos="2400"/>
        </w:tabs>
        <w:ind w:left="2400" w:hanging="180"/>
      </w:pPr>
    </w:lvl>
    <w:lvl w:ilvl="3" w:tplc="0809000F" w:tentative="1">
      <w:start w:val="1"/>
      <w:numFmt w:val="decimal"/>
      <w:lvlText w:val="%4."/>
      <w:lvlJc w:val="left"/>
      <w:pPr>
        <w:tabs>
          <w:tab w:val="num" w:pos="3120"/>
        </w:tabs>
        <w:ind w:left="3120" w:hanging="360"/>
      </w:pPr>
    </w:lvl>
    <w:lvl w:ilvl="4" w:tplc="08090019" w:tentative="1">
      <w:start w:val="1"/>
      <w:numFmt w:val="lowerLetter"/>
      <w:lvlText w:val="%5."/>
      <w:lvlJc w:val="left"/>
      <w:pPr>
        <w:tabs>
          <w:tab w:val="num" w:pos="3840"/>
        </w:tabs>
        <w:ind w:left="3840" w:hanging="360"/>
      </w:pPr>
    </w:lvl>
    <w:lvl w:ilvl="5" w:tplc="0809001B" w:tentative="1">
      <w:start w:val="1"/>
      <w:numFmt w:val="lowerRoman"/>
      <w:lvlText w:val="%6."/>
      <w:lvlJc w:val="right"/>
      <w:pPr>
        <w:tabs>
          <w:tab w:val="num" w:pos="4560"/>
        </w:tabs>
        <w:ind w:left="4560" w:hanging="180"/>
      </w:pPr>
    </w:lvl>
    <w:lvl w:ilvl="6" w:tplc="0809000F" w:tentative="1">
      <w:start w:val="1"/>
      <w:numFmt w:val="decimal"/>
      <w:lvlText w:val="%7."/>
      <w:lvlJc w:val="left"/>
      <w:pPr>
        <w:tabs>
          <w:tab w:val="num" w:pos="5280"/>
        </w:tabs>
        <w:ind w:left="5280" w:hanging="360"/>
      </w:pPr>
    </w:lvl>
    <w:lvl w:ilvl="7" w:tplc="08090019" w:tentative="1">
      <w:start w:val="1"/>
      <w:numFmt w:val="lowerLetter"/>
      <w:lvlText w:val="%8."/>
      <w:lvlJc w:val="left"/>
      <w:pPr>
        <w:tabs>
          <w:tab w:val="num" w:pos="6000"/>
        </w:tabs>
        <w:ind w:left="6000" w:hanging="360"/>
      </w:pPr>
    </w:lvl>
    <w:lvl w:ilvl="8" w:tplc="0809001B" w:tentative="1">
      <w:start w:val="1"/>
      <w:numFmt w:val="lowerRoman"/>
      <w:lvlText w:val="%9."/>
      <w:lvlJc w:val="right"/>
      <w:pPr>
        <w:tabs>
          <w:tab w:val="num" w:pos="6720"/>
        </w:tabs>
        <w:ind w:left="6720" w:hanging="180"/>
      </w:pPr>
    </w:lvl>
  </w:abstractNum>
  <w:abstractNum w:abstractNumId="28" w15:restartNumberingAfterBreak="0">
    <w:nsid w:val="4FBA657B"/>
    <w:multiLevelType w:val="multilevel"/>
    <w:tmpl w:val="D452F5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27B6CB0"/>
    <w:multiLevelType w:val="hybridMultilevel"/>
    <w:tmpl w:val="C276DFC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56D6200F"/>
    <w:multiLevelType w:val="hybridMultilevel"/>
    <w:tmpl w:val="39746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3542E1"/>
    <w:multiLevelType w:val="hybridMultilevel"/>
    <w:tmpl w:val="FCF4D1F4"/>
    <w:lvl w:ilvl="0" w:tplc="0409000B">
      <w:start w:val="1"/>
      <w:numFmt w:val="bullet"/>
      <w:lvlText w:val=""/>
      <w:lvlJc w:val="left"/>
      <w:pPr>
        <w:tabs>
          <w:tab w:val="num" w:pos="1440"/>
        </w:tabs>
        <w:ind w:left="1440" w:hanging="360"/>
      </w:pPr>
      <w:rPr>
        <w:rFonts w:ascii="Wingdings" w:hAnsi="Wingdings"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C574042"/>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33" w15:restartNumberingAfterBreak="0">
    <w:nsid w:val="5D137784"/>
    <w:multiLevelType w:val="hybridMultilevel"/>
    <w:tmpl w:val="98A450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0A4D7E"/>
    <w:multiLevelType w:val="hybridMultilevel"/>
    <w:tmpl w:val="327C2FA0"/>
    <w:lvl w:ilvl="0" w:tplc="9A2E494A">
      <w:start w:val="1"/>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9B09F6"/>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36" w15:restartNumberingAfterBreak="0">
    <w:nsid w:val="639772B6"/>
    <w:multiLevelType w:val="hybridMultilevel"/>
    <w:tmpl w:val="0F58FE22"/>
    <w:lvl w:ilvl="0" w:tplc="04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70732E2"/>
    <w:multiLevelType w:val="hybridMultilevel"/>
    <w:tmpl w:val="ADB2F234"/>
    <w:lvl w:ilvl="0" w:tplc="B1FEE5C2">
      <w:start w:val="1"/>
      <w:numFmt w:val="bullet"/>
      <w:lvlText w:val=""/>
      <w:lvlJc w:val="left"/>
      <w:pPr>
        <w:tabs>
          <w:tab w:val="num" w:pos="1958"/>
        </w:tabs>
        <w:ind w:left="1958" w:hanging="567"/>
      </w:pPr>
      <w:rPr>
        <w:rFonts w:ascii="Symbol" w:hAnsi="Symbol" w:hint="default"/>
        <w:b w:val="0"/>
        <w:i w:val="0"/>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E609D8"/>
    <w:multiLevelType w:val="hybridMultilevel"/>
    <w:tmpl w:val="B18E3A96"/>
    <w:lvl w:ilvl="0" w:tplc="C3AE7554">
      <w:numFmt w:val="bullet"/>
      <w:lvlText w:val=""/>
      <w:lvlJc w:val="left"/>
      <w:pPr>
        <w:tabs>
          <w:tab w:val="num" w:pos="5760"/>
        </w:tabs>
        <w:ind w:left="5760" w:hanging="360"/>
      </w:pPr>
      <w:rPr>
        <w:rFonts w:ascii="Symbol" w:eastAsia="Times New Roman" w:hAnsi="Symbol" w:cs="Arial" w:hint="default"/>
      </w:rPr>
    </w:lvl>
    <w:lvl w:ilvl="1" w:tplc="04090003" w:tentative="1">
      <w:start w:val="1"/>
      <w:numFmt w:val="bullet"/>
      <w:lvlText w:val="o"/>
      <w:lvlJc w:val="left"/>
      <w:pPr>
        <w:tabs>
          <w:tab w:val="num" w:pos="6480"/>
        </w:tabs>
        <w:ind w:left="6480" w:hanging="360"/>
      </w:pPr>
      <w:rPr>
        <w:rFonts w:ascii="Courier New" w:hAnsi="Courier New" w:hint="default"/>
      </w:rPr>
    </w:lvl>
    <w:lvl w:ilvl="2" w:tplc="04090005" w:tentative="1">
      <w:start w:val="1"/>
      <w:numFmt w:val="bullet"/>
      <w:lvlText w:val=""/>
      <w:lvlJc w:val="left"/>
      <w:pPr>
        <w:tabs>
          <w:tab w:val="num" w:pos="7200"/>
        </w:tabs>
        <w:ind w:left="7200" w:hanging="360"/>
      </w:pPr>
      <w:rPr>
        <w:rFonts w:ascii="Wingdings" w:hAnsi="Wingdings" w:hint="default"/>
      </w:rPr>
    </w:lvl>
    <w:lvl w:ilvl="3" w:tplc="04090001" w:tentative="1">
      <w:start w:val="1"/>
      <w:numFmt w:val="bullet"/>
      <w:lvlText w:val=""/>
      <w:lvlJc w:val="left"/>
      <w:pPr>
        <w:tabs>
          <w:tab w:val="num" w:pos="7920"/>
        </w:tabs>
        <w:ind w:left="7920" w:hanging="360"/>
      </w:pPr>
      <w:rPr>
        <w:rFonts w:ascii="Symbol" w:hAnsi="Symbol" w:hint="default"/>
      </w:rPr>
    </w:lvl>
    <w:lvl w:ilvl="4" w:tplc="04090003" w:tentative="1">
      <w:start w:val="1"/>
      <w:numFmt w:val="bullet"/>
      <w:lvlText w:val="o"/>
      <w:lvlJc w:val="left"/>
      <w:pPr>
        <w:tabs>
          <w:tab w:val="num" w:pos="8640"/>
        </w:tabs>
        <w:ind w:left="8640" w:hanging="360"/>
      </w:pPr>
      <w:rPr>
        <w:rFonts w:ascii="Courier New" w:hAnsi="Courier New" w:hint="default"/>
      </w:rPr>
    </w:lvl>
    <w:lvl w:ilvl="5" w:tplc="04090005" w:tentative="1">
      <w:start w:val="1"/>
      <w:numFmt w:val="bullet"/>
      <w:lvlText w:val=""/>
      <w:lvlJc w:val="left"/>
      <w:pPr>
        <w:tabs>
          <w:tab w:val="num" w:pos="9360"/>
        </w:tabs>
        <w:ind w:left="9360" w:hanging="360"/>
      </w:pPr>
      <w:rPr>
        <w:rFonts w:ascii="Wingdings" w:hAnsi="Wingdings" w:hint="default"/>
      </w:rPr>
    </w:lvl>
    <w:lvl w:ilvl="6" w:tplc="04090001" w:tentative="1">
      <w:start w:val="1"/>
      <w:numFmt w:val="bullet"/>
      <w:lvlText w:val=""/>
      <w:lvlJc w:val="left"/>
      <w:pPr>
        <w:tabs>
          <w:tab w:val="num" w:pos="10080"/>
        </w:tabs>
        <w:ind w:left="10080" w:hanging="360"/>
      </w:pPr>
      <w:rPr>
        <w:rFonts w:ascii="Symbol" w:hAnsi="Symbol" w:hint="default"/>
      </w:rPr>
    </w:lvl>
    <w:lvl w:ilvl="7" w:tplc="04090003" w:tentative="1">
      <w:start w:val="1"/>
      <w:numFmt w:val="bullet"/>
      <w:lvlText w:val="o"/>
      <w:lvlJc w:val="left"/>
      <w:pPr>
        <w:tabs>
          <w:tab w:val="num" w:pos="10800"/>
        </w:tabs>
        <w:ind w:left="10800" w:hanging="360"/>
      </w:pPr>
      <w:rPr>
        <w:rFonts w:ascii="Courier New" w:hAnsi="Courier New" w:hint="default"/>
      </w:rPr>
    </w:lvl>
    <w:lvl w:ilvl="8" w:tplc="04090005" w:tentative="1">
      <w:start w:val="1"/>
      <w:numFmt w:val="bullet"/>
      <w:lvlText w:val=""/>
      <w:lvlJc w:val="left"/>
      <w:pPr>
        <w:tabs>
          <w:tab w:val="num" w:pos="11520"/>
        </w:tabs>
        <w:ind w:left="11520" w:hanging="360"/>
      </w:pPr>
      <w:rPr>
        <w:rFonts w:ascii="Wingdings" w:hAnsi="Wingdings" w:hint="default"/>
      </w:rPr>
    </w:lvl>
  </w:abstractNum>
  <w:abstractNum w:abstractNumId="39" w15:restartNumberingAfterBreak="0">
    <w:nsid w:val="728D6E32"/>
    <w:multiLevelType w:val="hybridMultilevel"/>
    <w:tmpl w:val="6D6E7F9A"/>
    <w:lvl w:ilvl="0" w:tplc="04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4A9447A"/>
    <w:multiLevelType w:val="hybridMultilevel"/>
    <w:tmpl w:val="5E82368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3861E9"/>
    <w:multiLevelType w:val="hybridMultilevel"/>
    <w:tmpl w:val="DE808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A322DE7"/>
    <w:multiLevelType w:val="hybridMultilevel"/>
    <w:tmpl w:val="73FAD37E"/>
    <w:lvl w:ilvl="0" w:tplc="1C09000F">
      <w:start w:val="1"/>
      <w:numFmt w:val="decimal"/>
      <w:lvlText w:val="%1."/>
      <w:lvlJc w:val="left"/>
      <w:pPr>
        <w:tabs>
          <w:tab w:val="num" w:pos="720"/>
        </w:tabs>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43" w15:restartNumberingAfterBreak="0">
    <w:nsid w:val="7D80609E"/>
    <w:multiLevelType w:val="singleLevel"/>
    <w:tmpl w:val="0809000B"/>
    <w:lvl w:ilvl="0">
      <w:start w:val="1"/>
      <w:numFmt w:val="bullet"/>
      <w:lvlText w:val=""/>
      <w:lvlJc w:val="left"/>
      <w:pPr>
        <w:tabs>
          <w:tab w:val="num" w:pos="360"/>
        </w:tabs>
        <w:ind w:left="360" w:hanging="360"/>
      </w:pPr>
      <w:rPr>
        <w:rFonts w:ascii="Czar" w:hAnsi="Calligraph810 BT" w:hint="default"/>
      </w:rPr>
    </w:lvl>
  </w:abstractNum>
  <w:abstractNum w:abstractNumId="44" w15:restartNumberingAfterBreak="0">
    <w:nsid w:val="7E8506D3"/>
    <w:multiLevelType w:val="multilevel"/>
    <w:tmpl w:val="57B07FF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B70296"/>
    <w:multiLevelType w:val="hybridMultilevel"/>
    <w:tmpl w:val="C3B8173A"/>
    <w:lvl w:ilvl="0" w:tplc="39D29D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F4B3A66"/>
    <w:multiLevelType w:val="hybridMultilevel"/>
    <w:tmpl w:val="267A654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7"/>
  </w:num>
  <w:num w:numId="2">
    <w:abstractNumId w:val="40"/>
  </w:num>
  <w:num w:numId="3">
    <w:abstractNumId w:val="9"/>
  </w:num>
  <w:num w:numId="4">
    <w:abstractNumId w:val="18"/>
  </w:num>
  <w:num w:numId="5">
    <w:abstractNumId w:val="36"/>
  </w:num>
  <w:num w:numId="6">
    <w:abstractNumId w:val="31"/>
  </w:num>
  <w:num w:numId="7">
    <w:abstractNumId w:val="5"/>
  </w:num>
  <w:num w:numId="8">
    <w:abstractNumId w:val="27"/>
  </w:num>
  <w:num w:numId="9">
    <w:abstractNumId w:val="11"/>
  </w:num>
  <w:num w:numId="10">
    <w:abstractNumId w:val="39"/>
  </w:num>
  <w:num w:numId="11">
    <w:abstractNumId w:val="22"/>
  </w:num>
  <w:num w:numId="12">
    <w:abstractNumId w:val="14"/>
  </w:num>
  <w:num w:numId="13">
    <w:abstractNumId w:val="13"/>
  </w:num>
  <w:num w:numId="14">
    <w:abstractNumId w:val="19"/>
  </w:num>
  <w:num w:numId="15">
    <w:abstractNumId w:val="46"/>
  </w:num>
  <w:num w:numId="16">
    <w:abstractNumId w:val="25"/>
  </w:num>
  <w:num w:numId="17">
    <w:abstractNumId w:val="8"/>
  </w:num>
  <w:num w:numId="18">
    <w:abstractNumId w:val="41"/>
  </w:num>
  <w:num w:numId="19">
    <w:abstractNumId w:val="26"/>
  </w:num>
  <w:num w:numId="20">
    <w:abstractNumId w:val="33"/>
  </w:num>
  <w:num w:numId="21">
    <w:abstractNumId w:val="30"/>
  </w:num>
  <w:num w:numId="22">
    <w:abstractNumId w:val="7"/>
  </w:num>
  <w:num w:numId="23">
    <w:abstractNumId w:val="12"/>
  </w:num>
  <w:num w:numId="24">
    <w:abstractNumId w:val="21"/>
  </w:num>
  <w:num w:numId="25">
    <w:abstractNumId w:val="29"/>
  </w:num>
  <w:num w:numId="26">
    <w:abstractNumId w:val="45"/>
  </w:num>
  <w:num w:numId="27">
    <w:abstractNumId w:val="15"/>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24"/>
  </w:num>
  <w:num w:numId="33">
    <w:abstractNumId w:val="1"/>
  </w:num>
  <w:num w:numId="34">
    <w:abstractNumId w:val="43"/>
  </w:num>
  <w:num w:numId="35">
    <w:abstractNumId w:val="32"/>
  </w:num>
  <w:num w:numId="36">
    <w:abstractNumId w:val="35"/>
  </w:num>
  <w:num w:numId="37">
    <w:abstractNumId w:val="23"/>
  </w:num>
  <w:num w:numId="38">
    <w:abstractNumId w:val="28"/>
  </w:num>
  <w:num w:numId="39">
    <w:abstractNumId w:val="34"/>
  </w:num>
  <w:num w:numId="40">
    <w:abstractNumId w:val="20"/>
  </w:num>
  <w:num w:numId="41">
    <w:abstractNumId w:val="44"/>
  </w:num>
  <w:num w:numId="42">
    <w:abstractNumId w:val="6"/>
  </w:num>
  <w:num w:numId="43">
    <w:abstractNumId w:val="37"/>
  </w:num>
  <w:num w:numId="44">
    <w:abstractNumId w:val="10"/>
  </w:num>
  <w:num w:numId="45">
    <w:abstractNumId w:val="3"/>
  </w:num>
  <w:num w:numId="46">
    <w:abstractNumId w:val="2"/>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C48"/>
    <w:rsid w:val="00013372"/>
    <w:rsid w:val="00037587"/>
    <w:rsid w:val="001A2FE5"/>
    <w:rsid w:val="001B2A59"/>
    <w:rsid w:val="002175AD"/>
    <w:rsid w:val="00310D22"/>
    <w:rsid w:val="00347CDA"/>
    <w:rsid w:val="003D4FAA"/>
    <w:rsid w:val="003F64B2"/>
    <w:rsid w:val="004821F6"/>
    <w:rsid w:val="004C6469"/>
    <w:rsid w:val="00546613"/>
    <w:rsid w:val="006033A3"/>
    <w:rsid w:val="00692C48"/>
    <w:rsid w:val="00736D8F"/>
    <w:rsid w:val="007C0C52"/>
    <w:rsid w:val="0085629E"/>
    <w:rsid w:val="008752E7"/>
    <w:rsid w:val="008B6461"/>
    <w:rsid w:val="008D3CBB"/>
    <w:rsid w:val="00A47D4E"/>
    <w:rsid w:val="00A70242"/>
    <w:rsid w:val="00AF1B86"/>
    <w:rsid w:val="00C22C97"/>
    <w:rsid w:val="00D93346"/>
    <w:rsid w:val="00DB4B43"/>
    <w:rsid w:val="00DF4E43"/>
    <w:rsid w:val="00E41273"/>
    <w:rsid w:val="00F16DD4"/>
    <w:rsid w:val="00F34B2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4:docId w14:val="1223890A"/>
  <w15:chartTrackingRefBased/>
  <w15:docId w15:val="{91207145-C9EF-4390-A83E-AF6E0B21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rFonts w:ascii="Arial" w:hAnsi="Arial"/>
      <w:sz w:val="24"/>
      <w:szCs w:val="24"/>
      <w:lang w:val="af-ZA" w:eastAsia="en-GB"/>
    </w:rPr>
  </w:style>
  <w:style w:type="paragraph" w:styleId="Heading1">
    <w:name w:val="heading 1"/>
    <w:basedOn w:val="Normal"/>
    <w:next w:val="Normal"/>
    <w:qFormat/>
    <w:rsid w:val="003D4FAA"/>
    <w:pPr>
      <w:keepNext/>
      <w:jc w:val="center"/>
      <w:outlineLvl w:val="0"/>
    </w:pPr>
    <w:rPr>
      <w:b/>
      <w:bCs/>
      <w:sz w:val="48"/>
    </w:rPr>
  </w:style>
  <w:style w:type="paragraph" w:styleId="Heading2">
    <w:name w:val="heading 2"/>
    <w:basedOn w:val="Normal"/>
    <w:next w:val="Normal"/>
    <w:qFormat/>
    <w:pPr>
      <w:keepNext/>
      <w:jc w:val="center"/>
      <w:outlineLvl w:val="1"/>
    </w:pPr>
    <w:rPr>
      <w:b/>
      <w:bCs/>
      <w:i/>
      <w:sz w:val="32"/>
    </w:rPr>
  </w:style>
  <w:style w:type="paragraph" w:styleId="Heading3">
    <w:name w:val="heading 3"/>
    <w:basedOn w:val="Normal"/>
    <w:next w:val="Normal"/>
    <w:qFormat/>
    <w:pPr>
      <w:keepNext/>
      <w:jc w:val="center"/>
      <w:outlineLvl w:val="2"/>
    </w:pPr>
    <w:rPr>
      <w:sz w:val="28"/>
      <w:lang w:val="de-DE"/>
    </w:rPr>
  </w:style>
  <w:style w:type="paragraph" w:styleId="Heading4">
    <w:name w:val="heading 4"/>
    <w:basedOn w:val="Normal"/>
    <w:next w:val="Normal"/>
    <w:qFormat/>
    <w:pPr>
      <w:keepNext/>
      <w:jc w:val="center"/>
      <w:outlineLvl w:val="3"/>
    </w:pPr>
    <w:rPr>
      <w:b/>
      <w:bCs/>
      <w:i/>
      <w:iCs/>
      <w:sz w:val="32"/>
    </w:rPr>
  </w:style>
  <w:style w:type="paragraph" w:styleId="Heading5">
    <w:name w:val="heading 5"/>
    <w:basedOn w:val="Normal"/>
    <w:next w:val="Normal"/>
    <w:qFormat/>
    <w:pPr>
      <w:keepNext/>
      <w:ind w:left="360"/>
      <w:jc w:val="center"/>
      <w:outlineLvl w:val="4"/>
    </w:pPr>
    <w:rPr>
      <w:b/>
      <w:sz w:val="32"/>
      <w:szCs w:val="32"/>
    </w:rPr>
  </w:style>
  <w:style w:type="paragraph" w:styleId="Heading6">
    <w:name w:val="heading 6"/>
    <w:basedOn w:val="Normal"/>
    <w:next w:val="Normal"/>
    <w:qFormat/>
    <w:pPr>
      <w:keepNext/>
      <w:outlineLvl w:val="5"/>
    </w:pPr>
    <w:rPr>
      <w:rFonts w:cs="Arial"/>
      <w:b/>
    </w:rPr>
  </w:style>
  <w:style w:type="paragraph" w:styleId="Heading7">
    <w:name w:val="heading 7"/>
    <w:basedOn w:val="Normal"/>
    <w:next w:val="Normal"/>
    <w:qFormat/>
    <w:pPr>
      <w:keepNext/>
      <w:outlineLvl w:val="6"/>
    </w:pPr>
    <w:rPr>
      <w:b/>
      <w:bCs/>
      <w:i/>
      <w:iCs/>
      <w:sz w:val="32"/>
    </w:rPr>
  </w:style>
  <w:style w:type="paragraph" w:styleId="Heading8">
    <w:name w:val="heading 8"/>
    <w:basedOn w:val="Normal"/>
    <w:next w:val="Normal"/>
    <w:qFormat/>
    <w:pPr>
      <w:keepNext/>
      <w:jc w:val="center"/>
      <w:outlineLvl w:val="7"/>
    </w:pPr>
    <w:rPr>
      <w:b/>
      <w:sz w:val="36"/>
      <w:szCs w:val="32"/>
    </w:rPr>
  </w:style>
  <w:style w:type="paragraph" w:styleId="Heading9">
    <w:name w:val="heading 9"/>
    <w:basedOn w:val="Normal"/>
    <w:next w:val="Normal"/>
    <w:qFormat/>
    <w:pPr>
      <w:keepNext/>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hAnsi="Arial Unicode MS" w:cs="Arial Unicode MS"/>
      <w:lang w:val="en-GB" w:eastAsia="en-US"/>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center"/>
    </w:pPr>
    <w:rPr>
      <w:rFonts w:ascii="Bolt Bd BT" w:hAnsi="Bolt Bd BT"/>
      <w:sz w:val="22"/>
      <w:szCs w:val="22"/>
    </w:rPr>
  </w:style>
  <w:style w:type="paragraph" w:styleId="BodyText2">
    <w:name w:val="Body Text 2"/>
    <w:basedOn w:val="Normal"/>
    <w:pPr>
      <w:tabs>
        <w:tab w:val="left" w:pos="4920"/>
        <w:tab w:val="left" w:pos="5640"/>
      </w:tabs>
    </w:pPr>
    <w:rPr>
      <w:b/>
      <w:bCs/>
      <w:szCs w:val="16"/>
    </w:rPr>
  </w:style>
  <w:style w:type="paragraph" w:styleId="BalloonText">
    <w:name w:val="Balloon Text"/>
    <w:basedOn w:val="Normal"/>
    <w:semiHidden/>
    <w:rPr>
      <w:rFonts w:ascii="Tahoma" w:hAnsi="Tahoma" w:cs="Tahoma"/>
      <w:sz w:val="16"/>
      <w:szCs w:val="16"/>
    </w:rPr>
  </w:style>
  <w:style w:type="paragraph" w:styleId="TOC1">
    <w:name w:val="toc 1"/>
    <w:basedOn w:val="Normal"/>
    <w:next w:val="Normal"/>
    <w:autoRedefine/>
    <w:semiHidden/>
    <w:pPr>
      <w:spacing w:before="360"/>
    </w:pPr>
    <w:rPr>
      <w:b/>
      <w:bCs/>
      <w:caps/>
      <w:szCs w:val="28"/>
    </w:rPr>
  </w:style>
  <w:style w:type="paragraph" w:styleId="BodyTextIndent">
    <w:name w:val="Body Text Indent"/>
    <w:basedOn w:val="Normal"/>
    <w:pPr>
      <w:spacing w:after="120"/>
      <w:ind w:left="283"/>
    </w:pPr>
  </w:style>
  <w:style w:type="paragraph" w:styleId="Title">
    <w:name w:val="Title"/>
    <w:basedOn w:val="Normal"/>
    <w:qFormat/>
    <w:pPr>
      <w:jc w:val="center"/>
    </w:pPr>
    <w:rPr>
      <w:rFonts w:ascii="Technical" w:hAnsi="Technical"/>
      <w:b/>
      <w:sz w:val="32"/>
      <w:szCs w:val="20"/>
      <w:lang w:eastAsia="en-US"/>
    </w:rPr>
  </w:style>
  <w:style w:type="character" w:styleId="Hyperlink">
    <w:name w:val="Hyperlink"/>
    <w:rPr>
      <w:color w:val="0000FF"/>
      <w:u w:val="single"/>
    </w:rPr>
  </w:style>
  <w:style w:type="paragraph" w:styleId="TOC2">
    <w:name w:val="toc 2"/>
    <w:basedOn w:val="Normal"/>
    <w:next w:val="Normal"/>
    <w:autoRedefine/>
    <w:semiHidden/>
    <w:pPr>
      <w:spacing w:before="240"/>
    </w:pPr>
    <w:rPr>
      <w:rFonts w:ascii="Times New Roman" w:hAnsi="Times New Roman"/>
      <w:b/>
      <w:bCs/>
    </w:rPr>
  </w:style>
  <w:style w:type="paragraph" w:styleId="TOC3">
    <w:name w:val="toc 3"/>
    <w:basedOn w:val="Normal"/>
    <w:next w:val="Normal"/>
    <w:autoRedefine/>
    <w:semiHidden/>
    <w:pPr>
      <w:ind w:left="240"/>
    </w:pPr>
    <w:rPr>
      <w:rFonts w:ascii="Times New Roman" w:hAnsi="Times New Roman"/>
    </w:rPr>
  </w:style>
  <w:style w:type="paragraph" w:styleId="TOC4">
    <w:name w:val="toc 4"/>
    <w:basedOn w:val="Normal"/>
    <w:next w:val="Normal"/>
    <w:autoRedefine/>
    <w:semiHidden/>
    <w:pPr>
      <w:ind w:left="480"/>
    </w:pPr>
    <w:rPr>
      <w:rFonts w:ascii="Times New Roman" w:hAnsi="Times New Roman"/>
    </w:rPr>
  </w:style>
  <w:style w:type="paragraph" w:styleId="TOC5">
    <w:name w:val="toc 5"/>
    <w:basedOn w:val="Normal"/>
    <w:next w:val="Normal"/>
    <w:autoRedefine/>
    <w:semiHidden/>
    <w:pPr>
      <w:ind w:left="720"/>
    </w:pPr>
    <w:rPr>
      <w:rFonts w:ascii="Times New Roman" w:hAnsi="Times New Roman"/>
    </w:rPr>
  </w:style>
  <w:style w:type="paragraph" w:styleId="TOC6">
    <w:name w:val="toc 6"/>
    <w:basedOn w:val="Normal"/>
    <w:next w:val="Normal"/>
    <w:autoRedefine/>
    <w:semiHidden/>
    <w:pPr>
      <w:ind w:left="960"/>
    </w:pPr>
    <w:rPr>
      <w:rFonts w:ascii="Times New Roman" w:hAnsi="Times New Roman"/>
    </w:rPr>
  </w:style>
  <w:style w:type="paragraph" w:styleId="TOC7">
    <w:name w:val="toc 7"/>
    <w:basedOn w:val="Normal"/>
    <w:next w:val="Normal"/>
    <w:autoRedefine/>
    <w:semiHidden/>
    <w:pPr>
      <w:ind w:left="1200"/>
    </w:pPr>
    <w:rPr>
      <w:rFonts w:ascii="Times New Roman" w:hAnsi="Times New Roman"/>
    </w:rPr>
  </w:style>
  <w:style w:type="paragraph" w:styleId="TOC8">
    <w:name w:val="toc 8"/>
    <w:basedOn w:val="Normal"/>
    <w:next w:val="Normal"/>
    <w:autoRedefine/>
    <w:semiHidden/>
    <w:pPr>
      <w:ind w:left="1440"/>
    </w:pPr>
    <w:rPr>
      <w:rFonts w:ascii="Times New Roman" w:hAnsi="Times New Roman"/>
    </w:rPr>
  </w:style>
  <w:style w:type="paragraph" w:styleId="TOC9">
    <w:name w:val="toc 9"/>
    <w:basedOn w:val="Normal"/>
    <w:next w:val="Normal"/>
    <w:autoRedefine/>
    <w:semiHidden/>
    <w:pPr>
      <w:ind w:left="1680"/>
    </w:pPr>
    <w:rPr>
      <w:rFonts w:ascii="Times New Roman" w:hAnsi="Times New Roman"/>
    </w:rPr>
  </w:style>
  <w:style w:type="paragraph" w:customStyle="1" w:styleId="StyleHeading124pt">
    <w:name w:val="Style Heading 1 + 24 pt"/>
    <w:basedOn w:val="Heading1"/>
    <w:rsid w:val="00013372"/>
    <w:rPr>
      <w:bCs w:val="0"/>
      <w:sz w:val="32"/>
    </w:rPr>
  </w:style>
  <w:style w:type="paragraph" w:styleId="FootnoteText">
    <w:name w:val="footnote text"/>
    <w:basedOn w:val="Normal"/>
    <w:semiHidden/>
    <w:rsid w:val="00DF4E43"/>
    <w:rPr>
      <w:sz w:val="20"/>
      <w:szCs w:val="20"/>
    </w:rPr>
  </w:style>
  <w:style w:type="character" w:styleId="FootnoteReference">
    <w:name w:val="footnote reference"/>
    <w:semiHidden/>
    <w:rsid w:val="00DF4E43"/>
    <w:rPr>
      <w:vertAlign w:val="superscript"/>
    </w:rPr>
  </w:style>
  <w:style w:type="paragraph" w:styleId="Header">
    <w:name w:val="header"/>
    <w:basedOn w:val="Normal"/>
    <w:link w:val="HeaderChar"/>
    <w:rsid w:val="00037587"/>
    <w:pPr>
      <w:tabs>
        <w:tab w:val="center" w:pos="4513"/>
        <w:tab w:val="right" w:pos="9026"/>
      </w:tabs>
    </w:pPr>
  </w:style>
  <w:style w:type="character" w:customStyle="1" w:styleId="HeaderChar">
    <w:name w:val="Header Char"/>
    <w:link w:val="Header"/>
    <w:rsid w:val="00037587"/>
    <w:rPr>
      <w:rFonts w:ascii="Arial" w:hAnsi="Arial"/>
      <w:sz w:val="24"/>
      <w:szCs w:val="24"/>
      <w:lang w:val="af-ZA"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ers\Sandra\Documents\00000000%20CAT%20Gr11\3%20Word\3_2%20PageFormat%20reg%20vir%20werk\3_2%20DATA%20afr\Inskrywingsvorm_Kunstefees.doc"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Affie-Artes 2007</vt:lpstr>
    </vt:vector>
  </TitlesOfParts>
  <Company>education</Company>
  <LinksUpToDate>false</LinksUpToDate>
  <CharactersWithSpaces>6702</CharactersWithSpaces>
  <SharedDoc>false</SharedDoc>
  <HLinks>
    <vt:vector size="72" baseType="variant">
      <vt:variant>
        <vt:i4>5963827</vt:i4>
      </vt:variant>
      <vt:variant>
        <vt:i4>69</vt:i4>
      </vt:variant>
      <vt:variant>
        <vt:i4>0</vt:i4>
      </vt:variant>
      <vt:variant>
        <vt:i4>5</vt:i4>
      </vt:variant>
      <vt:variant>
        <vt:lpwstr>Inskrywingsvorm_Kunstefees.doc</vt:lpwstr>
      </vt:variant>
      <vt:variant>
        <vt:lpwstr/>
      </vt:variant>
      <vt:variant>
        <vt:i4>1835062</vt:i4>
      </vt:variant>
      <vt:variant>
        <vt:i4>62</vt:i4>
      </vt:variant>
      <vt:variant>
        <vt:i4>0</vt:i4>
      </vt:variant>
      <vt:variant>
        <vt:i4>5</vt:i4>
      </vt:variant>
      <vt:variant>
        <vt:lpwstr/>
      </vt:variant>
      <vt:variant>
        <vt:lpwstr>_Toc207719255</vt:lpwstr>
      </vt:variant>
      <vt:variant>
        <vt:i4>1835062</vt:i4>
      </vt:variant>
      <vt:variant>
        <vt:i4>56</vt:i4>
      </vt:variant>
      <vt:variant>
        <vt:i4>0</vt:i4>
      </vt:variant>
      <vt:variant>
        <vt:i4>5</vt:i4>
      </vt:variant>
      <vt:variant>
        <vt:lpwstr/>
      </vt:variant>
      <vt:variant>
        <vt:lpwstr>_Toc207719254</vt:lpwstr>
      </vt:variant>
      <vt:variant>
        <vt:i4>1835062</vt:i4>
      </vt:variant>
      <vt:variant>
        <vt:i4>50</vt:i4>
      </vt:variant>
      <vt:variant>
        <vt:i4>0</vt:i4>
      </vt:variant>
      <vt:variant>
        <vt:i4>5</vt:i4>
      </vt:variant>
      <vt:variant>
        <vt:lpwstr/>
      </vt:variant>
      <vt:variant>
        <vt:lpwstr>_Toc207719253</vt:lpwstr>
      </vt:variant>
      <vt:variant>
        <vt:i4>1835062</vt:i4>
      </vt:variant>
      <vt:variant>
        <vt:i4>44</vt:i4>
      </vt:variant>
      <vt:variant>
        <vt:i4>0</vt:i4>
      </vt:variant>
      <vt:variant>
        <vt:i4>5</vt:i4>
      </vt:variant>
      <vt:variant>
        <vt:lpwstr/>
      </vt:variant>
      <vt:variant>
        <vt:lpwstr>_Toc207719252</vt:lpwstr>
      </vt:variant>
      <vt:variant>
        <vt:i4>1835062</vt:i4>
      </vt:variant>
      <vt:variant>
        <vt:i4>38</vt:i4>
      </vt:variant>
      <vt:variant>
        <vt:i4>0</vt:i4>
      </vt:variant>
      <vt:variant>
        <vt:i4>5</vt:i4>
      </vt:variant>
      <vt:variant>
        <vt:lpwstr/>
      </vt:variant>
      <vt:variant>
        <vt:lpwstr>_Toc207719251</vt:lpwstr>
      </vt:variant>
      <vt:variant>
        <vt:i4>1835062</vt:i4>
      </vt:variant>
      <vt:variant>
        <vt:i4>32</vt:i4>
      </vt:variant>
      <vt:variant>
        <vt:i4>0</vt:i4>
      </vt:variant>
      <vt:variant>
        <vt:i4>5</vt:i4>
      </vt:variant>
      <vt:variant>
        <vt:lpwstr/>
      </vt:variant>
      <vt:variant>
        <vt:lpwstr>_Toc207719250</vt:lpwstr>
      </vt:variant>
      <vt:variant>
        <vt:i4>1900598</vt:i4>
      </vt:variant>
      <vt:variant>
        <vt:i4>26</vt:i4>
      </vt:variant>
      <vt:variant>
        <vt:i4>0</vt:i4>
      </vt:variant>
      <vt:variant>
        <vt:i4>5</vt:i4>
      </vt:variant>
      <vt:variant>
        <vt:lpwstr/>
      </vt:variant>
      <vt:variant>
        <vt:lpwstr>_Toc207719249</vt:lpwstr>
      </vt:variant>
      <vt:variant>
        <vt:i4>1900598</vt:i4>
      </vt:variant>
      <vt:variant>
        <vt:i4>20</vt:i4>
      </vt:variant>
      <vt:variant>
        <vt:i4>0</vt:i4>
      </vt:variant>
      <vt:variant>
        <vt:i4>5</vt:i4>
      </vt:variant>
      <vt:variant>
        <vt:lpwstr/>
      </vt:variant>
      <vt:variant>
        <vt:lpwstr>_Toc207719248</vt:lpwstr>
      </vt:variant>
      <vt:variant>
        <vt:i4>1900598</vt:i4>
      </vt:variant>
      <vt:variant>
        <vt:i4>14</vt:i4>
      </vt:variant>
      <vt:variant>
        <vt:i4>0</vt:i4>
      </vt:variant>
      <vt:variant>
        <vt:i4>5</vt:i4>
      </vt:variant>
      <vt:variant>
        <vt:lpwstr/>
      </vt:variant>
      <vt:variant>
        <vt:lpwstr>_Toc207719247</vt:lpwstr>
      </vt:variant>
      <vt:variant>
        <vt:i4>1900598</vt:i4>
      </vt:variant>
      <vt:variant>
        <vt:i4>8</vt:i4>
      </vt:variant>
      <vt:variant>
        <vt:i4>0</vt:i4>
      </vt:variant>
      <vt:variant>
        <vt:i4>5</vt:i4>
      </vt:variant>
      <vt:variant>
        <vt:lpwstr/>
      </vt:variant>
      <vt:variant>
        <vt:lpwstr>_Toc207719246</vt:lpwstr>
      </vt:variant>
      <vt:variant>
        <vt:i4>1900598</vt:i4>
      </vt:variant>
      <vt:variant>
        <vt:i4>2</vt:i4>
      </vt:variant>
      <vt:variant>
        <vt:i4>0</vt:i4>
      </vt:variant>
      <vt:variant>
        <vt:i4>5</vt:i4>
      </vt:variant>
      <vt:variant>
        <vt:lpwstr/>
      </vt:variant>
      <vt:variant>
        <vt:lpwstr>_Toc207719245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Affie-Artes 2007</dc:title>
  <dc:subject/>
  <dc:creator>Dirk Taljard</dc:creator>
  <cp:keywords/>
  <dc:description/>
  <cp:lastModifiedBy>Sandra Jacobs</cp:lastModifiedBy>
  <cp:revision>3</cp:revision>
  <cp:lastPrinted>2008-08-07T17:43:00Z</cp:lastPrinted>
  <dcterms:created xsi:type="dcterms:W3CDTF">2017-07-15T15:31:00Z</dcterms:created>
  <dcterms:modified xsi:type="dcterms:W3CDTF">2017-08-10T21:40:00Z</dcterms:modified>
</cp:coreProperties>
</file>