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BF7AB" w14:textId="0927C9CE" w:rsidR="00D73525" w:rsidRPr="00A61667" w:rsidRDefault="00DD7807" w:rsidP="00977F49">
      <w:pPr>
        <w:shd w:val="clear" w:color="auto" w:fill="D9D9D9" w:themeFill="background1" w:themeFillShade="D9"/>
        <w:tabs>
          <w:tab w:val="left" w:pos="426"/>
        </w:tabs>
        <w:ind w:left="426" w:hanging="426"/>
        <w:rPr>
          <w:b/>
          <w:bCs/>
          <w:sz w:val="26"/>
          <w:szCs w:val="26"/>
        </w:rPr>
      </w:pPr>
      <w:r w:rsidRPr="00A61667">
        <w:rPr>
          <w:b/>
          <w:bCs/>
          <w:sz w:val="26"/>
          <w:szCs w:val="26"/>
        </w:rPr>
        <w:t>1.</w:t>
      </w:r>
      <w:r w:rsidRPr="00A61667">
        <w:rPr>
          <w:b/>
          <w:bCs/>
          <w:sz w:val="26"/>
          <w:szCs w:val="26"/>
        </w:rPr>
        <w:tab/>
      </w:r>
      <w:r w:rsidR="00804E46">
        <w:rPr>
          <w:b/>
          <w:bCs/>
          <w:sz w:val="26"/>
          <w:szCs w:val="26"/>
        </w:rPr>
        <w:t>Gebruik</w:t>
      </w:r>
      <w:r w:rsidRPr="00A61667">
        <w:rPr>
          <w:b/>
          <w:bCs/>
          <w:sz w:val="26"/>
          <w:szCs w:val="26"/>
        </w:rPr>
        <w:t xml:space="preserve"> </w:t>
      </w:r>
      <w:r w:rsidRPr="00A61667">
        <w:rPr>
          <w:b/>
          <w:bCs/>
          <w:i/>
          <w:iCs/>
          <w:sz w:val="26"/>
          <w:szCs w:val="26"/>
        </w:rPr>
        <w:t>Word</w:t>
      </w:r>
      <w:r w:rsidRPr="00A61667">
        <w:rPr>
          <w:b/>
          <w:bCs/>
          <w:sz w:val="26"/>
          <w:szCs w:val="26"/>
        </w:rPr>
        <w:t xml:space="preserve"> </w:t>
      </w:r>
      <w:r w:rsidR="00804E46">
        <w:rPr>
          <w:b/>
          <w:bCs/>
          <w:sz w:val="26"/>
          <w:szCs w:val="26"/>
        </w:rPr>
        <w:t xml:space="preserve">se </w:t>
      </w:r>
      <w:r w:rsidRPr="00A61667">
        <w:rPr>
          <w:b/>
          <w:bCs/>
          <w:sz w:val="26"/>
          <w:szCs w:val="26"/>
        </w:rPr>
        <w:t xml:space="preserve">Thesaurus </w:t>
      </w:r>
      <w:r w:rsidR="00804E46">
        <w:rPr>
          <w:b/>
          <w:bCs/>
          <w:sz w:val="26"/>
          <w:szCs w:val="26"/>
        </w:rPr>
        <w:t>om elke woord wat in geel verhelder is met ’n KORTER of EENVOUDIGER woord te vervang</w:t>
      </w:r>
      <w:r w:rsidRPr="00A61667">
        <w:rPr>
          <w:b/>
          <w:bCs/>
          <w:sz w:val="26"/>
          <w:szCs w:val="26"/>
        </w:rPr>
        <w:t>:</w:t>
      </w:r>
    </w:p>
    <w:p w14:paraId="2442CE6A" w14:textId="635AD39E" w:rsidR="00DD7807" w:rsidRPr="00A61667" w:rsidRDefault="00DD7807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A61667">
        <w:rPr>
          <w:sz w:val="24"/>
          <w:szCs w:val="24"/>
        </w:rPr>
        <w:tab/>
      </w:r>
      <w:r w:rsidR="004F3C1D" w:rsidRPr="00A61667">
        <w:rPr>
          <w:sz w:val="24"/>
          <w:szCs w:val="24"/>
        </w:rPr>
        <w:t xml:space="preserve">James is a </w:t>
      </w:r>
      <w:r w:rsidR="004F3C1D" w:rsidRPr="00A61667">
        <w:rPr>
          <w:sz w:val="24"/>
          <w:szCs w:val="24"/>
          <w:highlight w:val="yellow"/>
        </w:rPr>
        <w:t>recalcitrant</w:t>
      </w:r>
      <w:r w:rsidR="004F3C1D" w:rsidRPr="00A61667">
        <w:rPr>
          <w:sz w:val="24"/>
          <w:szCs w:val="24"/>
        </w:rPr>
        <w:t xml:space="preserve"> boy – he </w:t>
      </w:r>
      <w:r w:rsidR="00B466A1" w:rsidRPr="00A61667">
        <w:rPr>
          <w:sz w:val="24"/>
          <w:szCs w:val="24"/>
        </w:rPr>
        <w:t>insists on</w:t>
      </w:r>
      <w:r w:rsidR="004F3C1D" w:rsidRPr="00A61667">
        <w:rPr>
          <w:sz w:val="24"/>
          <w:szCs w:val="24"/>
        </w:rPr>
        <w:t xml:space="preserve"> his own way and dislikes working with others.</w:t>
      </w:r>
    </w:p>
    <w:p w14:paraId="5E949113" w14:textId="45A1E4DD" w:rsidR="004F3C1D" w:rsidRPr="00A61667" w:rsidRDefault="004F3C1D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A61667">
        <w:rPr>
          <w:sz w:val="24"/>
          <w:szCs w:val="24"/>
        </w:rPr>
        <w:tab/>
      </w:r>
      <w:r w:rsidR="00BB09B7" w:rsidRPr="00A61667">
        <w:rPr>
          <w:sz w:val="24"/>
          <w:szCs w:val="24"/>
        </w:rPr>
        <w:t xml:space="preserve">Some trees in the rainforests grow to a </w:t>
      </w:r>
      <w:r w:rsidR="00BB09B7" w:rsidRPr="00A61667">
        <w:rPr>
          <w:sz w:val="24"/>
          <w:szCs w:val="24"/>
          <w:highlight w:val="yellow"/>
        </w:rPr>
        <w:t>prodigious</w:t>
      </w:r>
      <w:r w:rsidR="00BB09B7" w:rsidRPr="00A61667">
        <w:rPr>
          <w:sz w:val="24"/>
          <w:szCs w:val="24"/>
        </w:rPr>
        <w:t xml:space="preserve"> size, over 200 feet, towering over the other rainforest vegetation.</w:t>
      </w:r>
    </w:p>
    <w:p w14:paraId="626455D8" w14:textId="28BAAEE2" w:rsidR="00B466A1" w:rsidRPr="00A61667" w:rsidRDefault="00B466A1" w:rsidP="00321969">
      <w:pPr>
        <w:shd w:val="clear" w:color="auto" w:fill="D9D9D9" w:themeFill="background1" w:themeFillShade="D9"/>
        <w:tabs>
          <w:tab w:val="left" w:pos="426"/>
        </w:tabs>
        <w:spacing w:before="360"/>
        <w:ind w:left="425" w:hanging="425"/>
        <w:rPr>
          <w:b/>
          <w:bCs/>
          <w:sz w:val="26"/>
          <w:szCs w:val="26"/>
        </w:rPr>
      </w:pPr>
      <w:r w:rsidRPr="00A61667">
        <w:rPr>
          <w:b/>
          <w:bCs/>
          <w:sz w:val="26"/>
          <w:szCs w:val="26"/>
        </w:rPr>
        <w:t>2.</w:t>
      </w:r>
      <w:r w:rsidRPr="00A61667">
        <w:rPr>
          <w:b/>
          <w:bCs/>
          <w:sz w:val="26"/>
          <w:szCs w:val="26"/>
        </w:rPr>
        <w:tab/>
      </w:r>
      <w:r w:rsidR="00804E46">
        <w:rPr>
          <w:b/>
          <w:bCs/>
          <w:sz w:val="26"/>
          <w:szCs w:val="26"/>
        </w:rPr>
        <w:t>Gebruik</w:t>
      </w:r>
      <w:r w:rsidR="00804E46" w:rsidRPr="00A61667">
        <w:rPr>
          <w:b/>
          <w:bCs/>
          <w:sz w:val="26"/>
          <w:szCs w:val="26"/>
        </w:rPr>
        <w:t xml:space="preserve"> </w:t>
      </w:r>
      <w:r w:rsidR="00804E46" w:rsidRPr="00A61667">
        <w:rPr>
          <w:b/>
          <w:bCs/>
          <w:i/>
          <w:iCs/>
          <w:sz w:val="26"/>
          <w:szCs w:val="26"/>
        </w:rPr>
        <w:t>Word</w:t>
      </w:r>
      <w:r w:rsidR="00804E46" w:rsidRPr="00A61667">
        <w:rPr>
          <w:b/>
          <w:bCs/>
          <w:sz w:val="26"/>
          <w:szCs w:val="26"/>
        </w:rPr>
        <w:t xml:space="preserve"> </w:t>
      </w:r>
      <w:r w:rsidR="00804E46">
        <w:rPr>
          <w:b/>
          <w:bCs/>
          <w:sz w:val="26"/>
          <w:szCs w:val="26"/>
        </w:rPr>
        <w:t xml:space="preserve">se </w:t>
      </w:r>
      <w:r w:rsidR="00804E46" w:rsidRPr="00A61667">
        <w:rPr>
          <w:b/>
          <w:bCs/>
          <w:sz w:val="26"/>
          <w:szCs w:val="26"/>
        </w:rPr>
        <w:t xml:space="preserve">Thesaurus </w:t>
      </w:r>
      <w:r w:rsidR="00804E46">
        <w:rPr>
          <w:b/>
          <w:bCs/>
          <w:sz w:val="26"/>
          <w:szCs w:val="26"/>
        </w:rPr>
        <w:t xml:space="preserve">om elke woord wat in </w:t>
      </w:r>
      <w:r w:rsidR="00804E46">
        <w:rPr>
          <w:b/>
          <w:bCs/>
          <w:sz w:val="26"/>
          <w:szCs w:val="26"/>
        </w:rPr>
        <w:t>blou</w:t>
      </w:r>
      <w:r w:rsidR="00804E46">
        <w:rPr>
          <w:b/>
          <w:bCs/>
          <w:sz w:val="26"/>
          <w:szCs w:val="26"/>
        </w:rPr>
        <w:t xml:space="preserve"> verhelder is met ’n</w:t>
      </w:r>
      <w:r w:rsidR="00804E46">
        <w:rPr>
          <w:b/>
          <w:bCs/>
          <w:sz w:val="26"/>
          <w:szCs w:val="26"/>
        </w:rPr>
        <w:t xml:space="preserve"> MEER BESKRYWENDE wo</w:t>
      </w:r>
      <w:r w:rsidR="00804E46">
        <w:rPr>
          <w:b/>
          <w:bCs/>
          <w:sz w:val="26"/>
          <w:szCs w:val="26"/>
        </w:rPr>
        <w:t>ord te vervang</w:t>
      </w:r>
      <w:r w:rsidR="00804E46" w:rsidRPr="00A61667">
        <w:rPr>
          <w:b/>
          <w:bCs/>
          <w:sz w:val="26"/>
          <w:szCs w:val="26"/>
        </w:rPr>
        <w:t>:</w:t>
      </w:r>
    </w:p>
    <w:p w14:paraId="6EEC6C1C" w14:textId="4A974C93" w:rsidR="00B466A1" w:rsidRPr="00881EC8" w:rsidRDefault="00B466A1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881EC8">
        <w:rPr>
          <w:sz w:val="24"/>
          <w:szCs w:val="24"/>
        </w:rPr>
        <w:tab/>
      </w:r>
      <w:r w:rsidR="00E302BE" w:rsidRPr="00881EC8">
        <w:rPr>
          <w:sz w:val="24"/>
          <w:szCs w:val="24"/>
        </w:rPr>
        <w:t xml:space="preserve">We had a </w:t>
      </w:r>
      <w:r w:rsidR="00E302BE" w:rsidRPr="00881EC8">
        <w:rPr>
          <w:sz w:val="24"/>
          <w:szCs w:val="24"/>
          <w:highlight w:val="cyan"/>
        </w:rPr>
        <w:t>nice</w:t>
      </w:r>
      <w:r w:rsidR="00E302BE" w:rsidRPr="00881EC8">
        <w:rPr>
          <w:sz w:val="24"/>
          <w:szCs w:val="24"/>
        </w:rPr>
        <w:t xml:space="preserve"> time at the concert: everyone commented on how good it was.</w:t>
      </w:r>
    </w:p>
    <w:p w14:paraId="29619359" w14:textId="6E0844E4" w:rsidR="00E302BE" w:rsidRPr="00881EC8" w:rsidRDefault="00E302BE" w:rsidP="004F3C1D">
      <w:pPr>
        <w:tabs>
          <w:tab w:val="left" w:pos="426"/>
        </w:tabs>
        <w:ind w:left="426" w:hanging="426"/>
        <w:rPr>
          <w:sz w:val="24"/>
          <w:szCs w:val="24"/>
        </w:rPr>
      </w:pPr>
      <w:r w:rsidRPr="00881EC8">
        <w:rPr>
          <w:sz w:val="24"/>
          <w:szCs w:val="24"/>
        </w:rPr>
        <w:tab/>
      </w:r>
      <w:r w:rsidR="003960A5" w:rsidRPr="00881EC8">
        <w:rPr>
          <w:sz w:val="24"/>
          <w:szCs w:val="24"/>
        </w:rPr>
        <w:t xml:space="preserve">The service was dreadful. Even the receptionist looked </w:t>
      </w:r>
      <w:r w:rsidR="003960A5" w:rsidRPr="00881EC8">
        <w:rPr>
          <w:sz w:val="24"/>
          <w:szCs w:val="24"/>
          <w:highlight w:val="cyan"/>
        </w:rPr>
        <w:t>cold</w:t>
      </w:r>
      <w:r w:rsidR="003960A5" w:rsidRPr="00881EC8">
        <w:rPr>
          <w:sz w:val="24"/>
          <w:szCs w:val="24"/>
        </w:rPr>
        <w:t>. Nobody cared.</w:t>
      </w:r>
    </w:p>
    <w:p w14:paraId="5A379AA8" w14:textId="77B2C958" w:rsidR="005D010D" w:rsidRDefault="00977F49" w:rsidP="00881EC8">
      <w:pPr>
        <w:shd w:val="clear" w:color="auto" w:fill="D9D9D9" w:themeFill="background1" w:themeFillShade="D9"/>
        <w:tabs>
          <w:tab w:val="left" w:pos="426"/>
        </w:tabs>
        <w:spacing w:before="360" w:after="120"/>
        <w:ind w:left="426" w:hanging="426"/>
        <w:rPr>
          <w:b/>
          <w:bCs/>
          <w:sz w:val="26"/>
          <w:szCs w:val="26"/>
        </w:rPr>
      </w:pPr>
      <w:bookmarkStart w:id="0" w:name="_Hlk28895995"/>
      <w:r w:rsidRPr="00A61667">
        <w:rPr>
          <w:b/>
          <w:bCs/>
          <w:sz w:val="26"/>
          <w:szCs w:val="26"/>
        </w:rPr>
        <w:t>3.</w:t>
      </w:r>
      <w:r w:rsidRPr="00A61667">
        <w:rPr>
          <w:b/>
          <w:bCs/>
          <w:sz w:val="26"/>
          <w:szCs w:val="26"/>
        </w:rPr>
        <w:tab/>
      </w:r>
      <w:r w:rsidR="00804E46">
        <w:rPr>
          <w:b/>
          <w:bCs/>
          <w:sz w:val="26"/>
          <w:szCs w:val="26"/>
        </w:rPr>
        <w:t>Gebruik</w:t>
      </w:r>
      <w:r w:rsidR="00804E46" w:rsidRPr="00A61667">
        <w:rPr>
          <w:b/>
          <w:bCs/>
          <w:sz w:val="26"/>
          <w:szCs w:val="26"/>
        </w:rPr>
        <w:t xml:space="preserve"> </w:t>
      </w:r>
      <w:r w:rsidR="00804E46" w:rsidRPr="00A61667">
        <w:rPr>
          <w:b/>
          <w:bCs/>
          <w:i/>
          <w:iCs/>
          <w:sz w:val="26"/>
          <w:szCs w:val="26"/>
        </w:rPr>
        <w:t>Word</w:t>
      </w:r>
      <w:r w:rsidR="00804E46" w:rsidRPr="00A61667">
        <w:rPr>
          <w:b/>
          <w:bCs/>
          <w:sz w:val="26"/>
          <w:szCs w:val="26"/>
        </w:rPr>
        <w:t xml:space="preserve"> </w:t>
      </w:r>
      <w:r w:rsidR="00804E46">
        <w:rPr>
          <w:b/>
          <w:bCs/>
          <w:sz w:val="26"/>
          <w:szCs w:val="26"/>
        </w:rPr>
        <w:t xml:space="preserve">se </w:t>
      </w:r>
      <w:r w:rsidR="00804E46" w:rsidRPr="00A61667">
        <w:rPr>
          <w:b/>
          <w:bCs/>
          <w:sz w:val="26"/>
          <w:szCs w:val="26"/>
        </w:rPr>
        <w:t xml:space="preserve">Thesaurus </w:t>
      </w:r>
      <w:r w:rsidR="00804E46">
        <w:rPr>
          <w:b/>
          <w:bCs/>
          <w:sz w:val="26"/>
          <w:szCs w:val="26"/>
        </w:rPr>
        <w:t xml:space="preserve">om </w:t>
      </w:r>
      <w:r w:rsidR="00804E46">
        <w:rPr>
          <w:b/>
          <w:bCs/>
          <w:sz w:val="26"/>
          <w:szCs w:val="26"/>
        </w:rPr>
        <w:t>ten minste VYF sinonieme vir die woorde in die tabel hieronder in te voeg</w:t>
      </w:r>
      <w:bookmarkStart w:id="1" w:name="_GoBack"/>
      <w:bookmarkEnd w:id="1"/>
      <w:r w:rsidR="00804E46">
        <w:rPr>
          <w:b/>
          <w:bCs/>
          <w:sz w:val="26"/>
          <w:szCs w:val="26"/>
        </w:rPr>
        <w:t>. Die eerste een is reeds vir jou gedoen</w:t>
      </w:r>
      <w:r w:rsidR="00721D67" w:rsidRPr="00A61667">
        <w:rPr>
          <w:b/>
          <w:bCs/>
          <w:sz w:val="26"/>
          <w:szCs w:val="26"/>
        </w:rPr>
        <w:t>.</w:t>
      </w:r>
    </w:p>
    <w:p w14:paraId="1F798152" w14:textId="0A8D94DA" w:rsidR="00881EC8" w:rsidRPr="00AB1519" w:rsidRDefault="00881EC8" w:rsidP="00804E46">
      <w:pPr>
        <w:tabs>
          <w:tab w:val="left" w:pos="426"/>
          <w:tab w:val="left" w:pos="1134"/>
        </w:tabs>
        <w:spacing w:before="120" w:after="240"/>
        <w:ind w:left="1134" w:hanging="1134"/>
      </w:pPr>
      <w:r w:rsidRPr="00AB1519">
        <w:tab/>
      </w:r>
      <w:r w:rsidR="00804E46">
        <w:rPr>
          <w:i/>
          <w:iCs/>
        </w:rPr>
        <w:t>Wenk:</w:t>
      </w:r>
      <w:r w:rsidR="00804E46">
        <w:rPr>
          <w:i/>
          <w:iCs/>
        </w:rPr>
        <w:tab/>
      </w:r>
      <w:r w:rsidR="00804E46">
        <w:t>Gebruik</w:t>
      </w:r>
      <w:r w:rsidRPr="00AB1519">
        <w:t xml:space="preserve"> </w:t>
      </w:r>
      <w:r w:rsidRPr="00804E46">
        <w:rPr>
          <w:i/>
          <w:iCs/>
        </w:rPr>
        <w:t>Copy</w:t>
      </w:r>
      <w:r w:rsidRPr="00AB1519">
        <w:t xml:space="preserve"> </w:t>
      </w:r>
      <w:r w:rsidR="00804E46">
        <w:t>e</w:t>
      </w:r>
      <w:r w:rsidRPr="00AB1519">
        <w:t xml:space="preserve">n </w:t>
      </w:r>
      <w:r w:rsidRPr="00804E46">
        <w:rPr>
          <w:i/>
          <w:iCs/>
        </w:rPr>
        <w:t>Paste</w:t>
      </w:r>
      <w:r w:rsidR="00900530">
        <w:t xml:space="preserve">, </w:t>
      </w:r>
      <w:r w:rsidR="00804E46">
        <w:t xml:space="preserve">sodat jy nie so baie woorde oor hoef te tik nie. Wanneer jy die sinoniem in die </w:t>
      </w:r>
      <w:r w:rsidRPr="00AB1519">
        <w:t>Thesaurus</w:t>
      </w:r>
      <w:r w:rsidR="00804E46">
        <w:t>-</w:t>
      </w:r>
      <w:r w:rsidRPr="00AB1519">
        <w:t>pane</w:t>
      </w:r>
      <w:r w:rsidR="00804E46">
        <w:t>e</w:t>
      </w:r>
      <w:r w:rsidRPr="00AB1519">
        <w:t>l</w:t>
      </w:r>
      <w:r w:rsidR="00804E46">
        <w:t xml:space="preserve"> gekies het, gebruik die</w:t>
      </w:r>
      <w:r w:rsidRPr="00AB1519">
        <w:t xml:space="preserve"> ‘Copy’</w:t>
      </w:r>
      <w:r w:rsidR="00804E46">
        <w:t xml:space="preserve">-opsie in plaas van </w:t>
      </w:r>
      <w:r w:rsidR="00310A84" w:rsidRPr="00AB1519">
        <w:t xml:space="preserve">‘Insert’, </w:t>
      </w:r>
      <w:r w:rsidR="00804E46">
        <w:t xml:space="preserve">en plak die sinoniem dan in die </w:t>
      </w:r>
      <w:r w:rsidR="00310A84" w:rsidRPr="00AB1519">
        <w:t>tab</w:t>
      </w:r>
      <w:r w:rsidR="00804E46">
        <w:t>e</w:t>
      </w:r>
      <w:r w:rsidR="00310A84" w:rsidRPr="00AB1519">
        <w:t>l.</w:t>
      </w:r>
    </w:p>
    <w:tbl>
      <w:tblPr>
        <w:tblStyle w:val="TableGrid"/>
        <w:tblW w:w="8650" w:type="dxa"/>
        <w:tblInd w:w="426" w:type="dxa"/>
        <w:tblLook w:val="04A0" w:firstRow="1" w:lastRow="0" w:firstColumn="1" w:lastColumn="0" w:noHBand="0" w:noVBand="1"/>
      </w:tblPr>
      <w:tblGrid>
        <w:gridCol w:w="1149"/>
        <w:gridCol w:w="7501"/>
      </w:tblGrid>
      <w:tr w:rsidR="00721D67" w:rsidRPr="00A61667" w14:paraId="4C17DCCA" w14:textId="77777777" w:rsidTr="00A61667">
        <w:trPr>
          <w:trHeight w:val="422"/>
        </w:trPr>
        <w:tc>
          <w:tcPr>
            <w:tcW w:w="1149" w:type="dxa"/>
            <w:shd w:val="clear" w:color="auto" w:fill="F7CAAC" w:themeFill="accent2" w:themeFillTint="66"/>
          </w:tcPr>
          <w:bookmarkEnd w:id="0"/>
          <w:p w14:paraId="60072B08" w14:textId="74942990" w:rsidR="00721D67" w:rsidRPr="0045487E" w:rsidRDefault="00721D67" w:rsidP="00721D67">
            <w:pPr>
              <w:tabs>
                <w:tab w:val="left" w:pos="426"/>
              </w:tabs>
              <w:spacing w:before="60" w:after="60"/>
              <w:rPr>
                <w:b/>
                <w:bCs/>
                <w:sz w:val="26"/>
                <w:szCs w:val="26"/>
              </w:rPr>
            </w:pPr>
            <w:r w:rsidRPr="0045487E">
              <w:rPr>
                <w:b/>
                <w:bCs/>
                <w:sz w:val="26"/>
                <w:szCs w:val="26"/>
              </w:rPr>
              <w:t>Wo</w:t>
            </w:r>
            <w:r w:rsidR="00804E46">
              <w:rPr>
                <w:b/>
                <w:bCs/>
                <w:sz w:val="26"/>
                <w:szCs w:val="26"/>
              </w:rPr>
              <w:t>o</w:t>
            </w:r>
            <w:r w:rsidRPr="0045487E">
              <w:rPr>
                <w:b/>
                <w:bCs/>
                <w:sz w:val="26"/>
                <w:szCs w:val="26"/>
              </w:rPr>
              <w:t>rd</w:t>
            </w:r>
          </w:p>
        </w:tc>
        <w:tc>
          <w:tcPr>
            <w:tcW w:w="7501" w:type="dxa"/>
            <w:shd w:val="clear" w:color="auto" w:fill="F7CAAC" w:themeFill="accent2" w:themeFillTint="66"/>
          </w:tcPr>
          <w:p w14:paraId="0E0AB6EA" w14:textId="26F3F085" w:rsidR="00721D67" w:rsidRPr="0045487E" w:rsidRDefault="00721D67" w:rsidP="00721D67">
            <w:pPr>
              <w:tabs>
                <w:tab w:val="left" w:pos="426"/>
              </w:tabs>
              <w:spacing w:before="60" w:after="60"/>
              <w:rPr>
                <w:b/>
                <w:bCs/>
                <w:sz w:val="26"/>
                <w:szCs w:val="26"/>
              </w:rPr>
            </w:pPr>
            <w:r w:rsidRPr="0045487E">
              <w:rPr>
                <w:b/>
                <w:bCs/>
                <w:sz w:val="26"/>
                <w:szCs w:val="26"/>
              </w:rPr>
              <w:t>S</w:t>
            </w:r>
            <w:r w:rsidR="00804E46">
              <w:rPr>
                <w:b/>
                <w:bCs/>
                <w:sz w:val="26"/>
                <w:szCs w:val="26"/>
              </w:rPr>
              <w:t>inonieme</w:t>
            </w:r>
          </w:p>
        </w:tc>
      </w:tr>
      <w:tr w:rsidR="00721D67" w:rsidRPr="00A61667" w14:paraId="4E28F3BC" w14:textId="77777777" w:rsidTr="00A61667">
        <w:trPr>
          <w:trHeight w:val="422"/>
        </w:trPr>
        <w:tc>
          <w:tcPr>
            <w:tcW w:w="1149" w:type="dxa"/>
            <w:shd w:val="clear" w:color="auto" w:fill="FBE4D5" w:themeFill="accent2" w:themeFillTint="33"/>
            <w:vAlign w:val="center"/>
          </w:tcPr>
          <w:p w14:paraId="6A804F77" w14:textId="2F9AE518" w:rsidR="00721D67" w:rsidRPr="00A61667" w:rsidRDefault="00721D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 w:rsidRPr="00A61667">
              <w:rPr>
                <w:sz w:val="24"/>
                <w:szCs w:val="24"/>
              </w:rPr>
              <w:t>Small</w:t>
            </w:r>
          </w:p>
        </w:tc>
        <w:tc>
          <w:tcPr>
            <w:tcW w:w="7501" w:type="dxa"/>
            <w:vAlign w:val="center"/>
          </w:tcPr>
          <w:p w14:paraId="57756823" w14:textId="2931DD54" w:rsidR="00721D67" w:rsidRPr="00A61667" w:rsidRDefault="00A616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 w:rsidRPr="00A61667">
              <w:rPr>
                <w:sz w:val="24"/>
                <w:szCs w:val="24"/>
              </w:rPr>
              <w:t xml:space="preserve">Minor </w:t>
            </w:r>
            <w:r w:rsidR="00DE4AE2" w:rsidRPr="00A61667">
              <w:rPr>
                <w:sz w:val="24"/>
                <w:szCs w:val="24"/>
              </w:rPr>
              <w:t>Unimportant</w:t>
            </w:r>
            <w:r w:rsidRPr="00A61667">
              <w:rPr>
                <w:sz w:val="24"/>
                <w:szCs w:val="24"/>
              </w:rPr>
              <w:t xml:space="preserve"> Little Tiny Slight Miniature Insignificant Trivial</w:t>
            </w:r>
          </w:p>
        </w:tc>
      </w:tr>
      <w:tr w:rsidR="00721D67" w:rsidRPr="00A61667" w14:paraId="55C2C248" w14:textId="77777777" w:rsidTr="00A61667">
        <w:trPr>
          <w:trHeight w:val="409"/>
        </w:trPr>
        <w:tc>
          <w:tcPr>
            <w:tcW w:w="1149" w:type="dxa"/>
            <w:shd w:val="clear" w:color="auto" w:fill="FBE4D5" w:themeFill="accent2" w:themeFillTint="33"/>
            <w:vAlign w:val="center"/>
          </w:tcPr>
          <w:p w14:paraId="141B5827" w14:textId="17562BFA" w:rsidR="00721D67" w:rsidRPr="00A61667" w:rsidRDefault="00721D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 w:rsidRPr="00A61667">
              <w:rPr>
                <w:sz w:val="24"/>
                <w:szCs w:val="24"/>
              </w:rPr>
              <w:t>Famous</w:t>
            </w:r>
          </w:p>
        </w:tc>
        <w:tc>
          <w:tcPr>
            <w:tcW w:w="7501" w:type="dxa"/>
            <w:vAlign w:val="center"/>
          </w:tcPr>
          <w:p w14:paraId="7811965F" w14:textId="77777777" w:rsidR="00721D67" w:rsidRPr="00A61667" w:rsidRDefault="00721D67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A61667" w:rsidRPr="00A61667" w14:paraId="6818A45A" w14:textId="77777777" w:rsidTr="00A61667">
        <w:trPr>
          <w:trHeight w:val="422"/>
        </w:trPr>
        <w:tc>
          <w:tcPr>
            <w:tcW w:w="1149" w:type="dxa"/>
            <w:shd w:val="clear" w:color="auto" w:fill="FBE4D5" w:themeFill="accent2" w:themeFillTint="33"/>
            <w:vAlign w:val="center"/>
          </w:tcPr>
          <w:p w14:paraId="5FC4D027" w14:textId="65805616" w:rsidR="00A61667" w:rsidRPr="00A61667" w:rsidRDefault="00242680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Progress</w:t>
            </w:r>
          </w:p>
        </w:tc>
        <w:tc>
          <w:tcPr>
            <w:tcW w:w="7501" w:type="dxa"/>
            <w:vAlign w:val="center"/>
          </w:tcPr>
          <w:p w14:paraId="1C724DA0" w14:textId="31807AAF" w:rsidR="00A61667" w:rsidRPr="00A61667" w:rsidRDefault="00AC7518" w:rsidP="00721D67">
            <w:pPr>
              <w:tabs>
                <w:tab w:val="left" w:pos="426"/>
              </w:tabs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58DAD247" w14:textId="4830B6AC" w:rsidR="00721D67" w:rsidRDefault="00721D67" w:rsidP="00E741A2">
      <w:pPr>
        <w:tabs>
          <w:tab w:val="left" w:pos="426"/>
        </w:tabs>
        <w:ind w:left="426" w:hanging="426"/>
      </w:pPr>
    </w:p>
    <w:sectPr w:rsidR="00721D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449"/>
    <w:rsid w:val="00024AD4"/>
    <w:rsid w:val="00063A4F"/>
    <w:rsid w:val="000B0E34"/>
    <w:rsid w:val="000E64CD"/>
    <w:rsid w:val="00106F42"/>
    <w:rsid w:val="001A1A94"/>
    <w:rsid w:val="00233D65"/>
    <w:rsid w:val="00242680"/>
    <w:rsid w:val="002724F7"/>
    <w:rsid w:val="00310A84"/>
    <w:rsid w:val="00321969"/>
    <w:rsid w:val="00360B12"/>
    <w:rsid w:val="003960A5"/>
    <w:rsid w:val="00396D8B"/>
    <w:rsid w:val="003E45D9"/>
    <w:rsid w:val="00414C36"/>
    <w:rsid w:val="0045194E"/>
    <w:rsid w:val="0045487E"/>
    <w:rsid w:val="00460DB2"/>
    <w:rsid w:val="004620EF"/>
    <w:rsid w:val="00496E05"/>
    <w:rsid w:val="004F3C1D"/>
    <w:rsid w:val="005123AE"/>
    <w:rsid w:val="005D010D"/>
    <w:rsid w:val="005E3169"/>
    <w:rsid w:val="00605032"/>
    <w:rsid w:val="006724C2"/>
    <w:rsid w:val="006C2B70"/>
    <w:rsid w:val="00721D67"/>
    <w:rsid w:val="00726EAE"/>
    <w:rsid w:val="00734E0A"/>
    <w:rsid w:val="00791F94"/>
    <w:rsid w:val="007A0A8C"/>
    <w:rsid w:val="007F392A"/>
    <w:rsid w:val="00804E46"/>
    <w:rsid w:val="00881EC8"/>
    <w:rsid w:val="00900530"/>
    <w:rsid w:val="009364DB"/>
    <w:rsid w:val="00977F49"/>
    <w:rsid w:val="00992048"/>
    <w:rsid w:val="00A125B0"/>
    <w:rsid w:val="00A4429D"/>
    <w:rsid w:val="00A56A6F"/>
    <w:rsid w:val="00A61667"/>
    <w:rsid w:val="00AB1519"/>
    <w:rsid w:val="00AC7518"/>
    <w:rsid w:val="00AE4155"/>
    <w:rsid w:val="00AE6379"/>
    <w:rsid w:val="00B14E74"/>
    <w:rsid w:val="00B32D9D"/>
    <w:rsid w:val="00B466A1"/>
    <w:rsid w:val="00BB09B7"/>
    <w:rsid w:val="00C56F9C"/>
    <w:rsid w:val="00CE39B6"/>
    <w:rsid w:val="00D37D89"/>
    <w:rsid w:val="00D94CF7"/>
    <w:rsid w:val="00DD7807"/>
    <w:rsid w:val="00DE4AE2"/>
    <w:rsid w:val="00E302BE"/>
    <w:rsid w:val="00E673AA"/>
    <w:rsid w:val="00E741A2"/>
    <w:rsid w:val="00EA6449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04F91"/>
  <w15:chartTrackingRefBased/>
  <w15:docId w15:val="{5ED9B102-3652-4903-A87F-4B64B2CC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1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41CDDB58-9E60-4879-8017-474952B6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4</cp:revision>
  <dcterms:created xsi:type="dcterms:W3CDTF">2020-01-02T20:12:00Z</dcterms:created>
  <dcterms:modified xsi:type="dcterms:W3CDTF">2020-01-02T20:19:00Z</dcterms:modified>
</cp:coreProperties>
</file>